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84B" w:rsidRPr="0007184B" w:rsidRDefault="0007184B" w:rsidP="0007184B">
      <w:pPr>
        <w:rPr>
          <w:rFonts w:ascii="Times New Roman" w:hAnsi="Times New Roman" w:cs="Times New Roman"/>
          <w:b/>
          <w:sz w:val="20"/>
          <w:szCs w:val="20"/>
        </w:rPr>
      </w:pPr>
      <w:r>
        <w:rPr>
          <w:rFonts w:ascii="Times New Roman" w:hAnsi="Times New Roman" w:cs="Times New Roman"/>
          <w:b/>
          <w:sz w:val="20"/>
          <w:szCs w:val="20"/>
        </w:rPr>
        <w:t xml:space="preserve">     </w:t>
      </w:r>
      <w:r w:rsidR="008564A1">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07184B">
        <w:rPr>
          <w:rFonts w:ascii="Times New Roman" w:hAnsi="Times New Roman" w:cs="Times New Roman"/>
          <w:b/>
          <w:sz w:val="20"/>
          <w:szCs w:val="20"/>
        </w:rPr>
        <w:t>MINISTERUL  AFACERILOR  INTERNE</w:t>
      </w:r>
      <w:r>
        <w:rPr>
          <w:rFonts w:ascii="Times New Roman" w:hAnsi="Times New Roman" w:cs="Times New Roman"/>
          <w:b/>
          <w:sz w:val="20"/>
          <w:szCs w:val="20"/>
        </w:rPr>
        <w:t xml:space="preserve">                                   </w:t>
      </w:r>
    </w:p>
    <w:p w:rsidR="0007184B" w:rsidRPr="001126EE" w:rsidRDefault="0007184B" w:rsidP="0007184B">
      <w:pPr>
        <w:pStyle w:val="Bodytext20"/>
        <w:spacing w:after="0"/>
        <w:jc w:val="left"/>
        <w:rPr>
          <w:sz w:val="22"/>
          <w:szCs w:val="22"/>
          <w:u w:val="none"/>
        </w:rPr>
      </w:pPr>
      <w:r w:rsidRPr="0007184B">
        <w:rPr>
          <w:sz w:val="20"/>
          <w:szCs w:val="20"/>
          <w:u w:val="none"/>
        </w:rPr>
        <w:t>INSPECTORATUL GENERAL AL POLITIEI ROMÂNE</w:t>
      </w:r>
      <w:r w:rsidRPr="0007184B">
        <w:rPr>
          <w:b w:val="0"/>
          <w:sz w:val="20"/>
          <w:szCs w:val="20"/>
          <w:u w:val="none"/>
        </w:rPr>
        <w:t xml:space="preserve">                  </w:t>
      </w:r>
      <w:r>
        <w:rPr>
          <w:b w:val="0"/>
          <w:sz w:val="20"/>
          <w:szCs w:val="20"/>
          <w:u w:val="none"/>
        </w:rPr>
        <w:t xml:space="preserve">             </w:t>
      </w:r>
      <w:r w:rsidR="00D753E5">
        <w:rPr>
          <w:b w:val="0"/>
          <w:sz w:val="20"/>
          <w:szCs w:val="20"/>
          <w:u w:val="none"/>
        </w:rPr>
        <w:t xml:space="preserve">       </w:t>
      </w:r>
      <w:r w:rsidRPr="001126EE">
        <w:rPr>
          <w:bCs w:val="0"/>
          <w:color w:val="auto"/>
          <w:sz w:val="22"/>
          <w:szCs w:val="22"/>
          <w:u w:val="none"/>
        </w:rPr>
        <w:t xml:space="preserve">Nr. </w:t>
      </w:r>
      <w:r w:rsidR="00DB0555" w:rsidRPr="001126EE">
        <w:rPr>
          <w:bCs w:val="0"/>
          <w:color w:val="auto"/>
          <w:sz w:val="22"/>
          <w:szCs w:val="22"/>
          <w:u w:val="none"/>
        </w:rPr>
        <w:t xml:space="preserve">34291 </w:t>
      </w:r>
      <w:r w:rsidR="00860BC6" w:rsidRPr="001126EE">
        <w:rPr>
          <w:bCs w:val="0"/>
          <w:color w:val="auto"/>
          <w:sz w:val="22"/>
          <w:szCs w:val="22"/>
          <w:u w:val="none"/>
        </w:rPr>
        <w:t xml:space="preserve"> </w:t>
      </w:r>
      <w:r w:rsidRPr="001126EE">
        <w:rPr>
          <w:bCs w:val="0"/>
          <w:color w:val="auto"/>
          <w:sz w:val="22"/>
          <w:szCs w:val="22"/>
          <w:u w:val="none"/>
        </w:rPr>
        <w:t xml:space="preserve">din </w:t>
      </w:r>
      <w:r w:rsidR="00DB0555" w:rsidRPr="001126EE">
        <w:rPr>
          <w:bCs w:val="0"/>
          <w:color w:val="auto"/>
          <w:sz w:val="22"/>
          <w:szCs w:val="22"/>
          <w:u w:val="none"/>
        </w:rPr>
        <w:t xml:space="preserve"> </w:t>
      </w:r>
      <w:r w:rsidR="00D753E5" w:rsidRPr="001126EE">
        <w:rPr>
          <w:bCs w:val="0"/>
          <w:color w:val="auto"/>
          <w:sz w:val="22"/>
          <w:szCs w:val="22"/>
          <w:u w:val="none"/>
        </w:rPr>
        <w:t>28.04.2025</w:t>
      </w:r>
    </w:p>
    <w:p w:rsidR="0007184B" w:rsidRPr="001126EE" w:rsidRDefault="001126EE" w:rsidP="0007184B">
      <w:pPr>
        <w:rPr>
          <w:rFonts w:ascii="Times New Roman" w:hAnsi="Times New Roman" w:cs="Times New Roman"/>
          <w:b/>
          <w:sz w:val="22"/>
          <w:szCs w:val="22"/>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07184B">
        <w:rPr>
          <w:rFonts w:ascii="Times New Roman" w:hAnsi="Times New Roman" w:cs="Times New Roman"/>
          <w:b/>
          <w:noProof/>
          <w:sz w:val="20"/>
          <w:szCs w:val="20"/>
          <w:lang w:val="en-GB" w:eastAsia="en-GB" w:bidi="ar-SA"/>
        </w:rPr>
        <w:drawing>
          <wp:inline distT="0" distB="0" distL="0" distR="0" wp14:anchorId="6478B02D" wp14:editId="050B9A79">
            <wp:extent cx="559665" cy="559665"/>
            <wp:effectExtent l="1905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565283" cy="565283"/>
                    </a:xfrm>
                    <a:prstGeom prst="rect">
                      <a:avLst/>
                    </a:prstGeom>
                    <a:noFill/>
                    <a:ln>
                      <a:noFill/>
                    </a:ln>
                  </pic:spPr>
                </pic:pic>
              </a:graphicData>
            </a:graphic>
          </wp:inline>
        </w:drawing>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1126EE">
        <w:rPr>
          <w:rFonts w:ascii="Times New Roman" w:hAnsi="Times New Roman" w:cs="Times New Roman"/>
          <w:b/>
          <w:sz w:val="22"/>
          <w:szCs w:val="22"/>
        </w:rPr>
        <w:t>Nesecret</w:t>
      </w:r>
    </w:p>
    <w:p w:rsidR="001126EE" w:rsidRPr="0007184B" w:rsidRDefault="001126EE" w:rsidP="001126EE">
      <w:pPr>
        <w:rPr>
          <w:rFonts w:ascii="Times New Roman" w:hAnsi="Times New Roman" w:cs="Times New Roman"/>
          <w:b/>
          <w:sz w:val="20"/>
          <w:szCs w:val="20"/>
        </w:rPr>
      </w:pPr>
      <w:r w:rsidRPr="0007184B">
        <w:rPr>
          <w:rFonts w:ascii="Times New Roman" w:hAnsi="Times New Roman" w:cs="Times New Roman"/>
          <w:b/>
          <w:sz w:val="20"/>
          <w:szCs w:val="20"/>
        </w:rPr>
        <w:t>INSPECTORATUL DE POLIŢIE JUDEŢEAN BOTOŞANI</w:t>
      </w:r>
    </w:p>
    <w:p w:rsidR="001126EE" w:rsidRPr="001126EE" w:rsidRDefault="001126EE" w:rsidP="001126EE">
      <w:pPr>
        <w:rPr>
          <w:rFonts w:ascii="Times New Roman" w:hAnsi="Times New Roman" w:cs="Times New Roman"/>
          <w:b/>
          <w:sz w:val="22"/>
          <w:szCs w:val="22"/>
        </w:rPr>
      </w:pPr>
      <w:r>
        <w:rPr>
          <w:rFonts w:ascii="Times New Roman" w:hAnsi="Times New Roman" w:cs="Times New Roman"/>
          <w:b/>
          <w:sz w:val="20"/>
          <w:szCs w:val="20"/>
        </w:rPr>
        <w:t xml:space="preserve">                         </w:t>
      </w:r>
      <w:r w:rsidRPr="0007184B">
        <w:rPr>
          <w:rFonts w:ascii="Times New Roman" w:hAnsi="Times New Roman" w:cs="Times New Roman"/>
          <w:b/>
          <w:sz w:val="20"/>
          <w:szCs w:val="20"/>
        </w:rPr>
        <w:t>SERVICIUL  RESURSE UMANE</w:t>
      </w:r>
      <w:r>
        <w:rPr>
          <w:rFonts w:ascii="Times New Roman" w:hAnsi="Times New Roman" w:cs="Times New Roman"/>
          <w:b/>
          <w:sz w:val="20"/>
          <w:szCs w:val="20"/>
        </w:rPr>
        <w:t xml:space="preserve">                                                                        </w:t>
      </w:r>
      <w:r w:rsidRPr="001126EE">
        <w:rPr>
          <w:rFonts w:ascii="Times New Roman" w:hAnsi="Times New Roman" w:cs="Times New Roman"/>
          <w:b/>
          <w:sz w:val="22"/>
          <w:szCs w:val="22"/>
        </w:rPr>
        <w:t>Ex unic</w:t>
      </w:r>
    </w:p>
    <w:p w:rsidR="0007184B" w:rsidRPr="0007184B" w:rsidRDefault="001126EE" w:rsidP="0007184B">
      <w:pPr>
        <w:rPr>
          <w:rFonts w:ascii="Times New Roman" w:hAnsi="Times New Roman" w:cs="Times New Roman"/>
          <w:b/>
          <w:sz w:val="20"/>
          <w:szCs w:val="20"/>
        </w:rPr>
      </w:pPr>
      <w:r>
        <w:rPr>
          <w:rFonts w:ascii="Times New Roman" w:hAnsi="Times New Roman" w:cs="Times New Roman"/>
          <w:b/>
          <w:sz w:val="20"/>
          <w:szCs w:val="20"/>
        </w:rPr>
        <w:t xml:space="preserve">                                                                                                             </w:t>
      </w:r>
      <w:r w:rsidR="0007184B">
        <w:rPr>
          <w:rFonts w:ascii="Times New Roman" w:hAnsi="Times New Roman" w:cs="Times New Roman"/>
          <w:b/>
          <w:sz w:val="20"/>
          <w:szCs w:val="20"/>
        </w:rPr>
        <w:t xml:space="preserve">                                       </w:t>
      </w:r>
    </w:p>
    <w:p w:rsidR="0007184B" w:rsidRPr="0007184B" w:rsidRDefault="0007184B" w:rsidP="0007184B">
      <w:pPr>
        <w:rPr>
          <w:rFonts w:ascii="Times New Roman" w:hAnsi="Times New Roman" w:cs="Times New Roman"/>
          <w:b/>
          <w:sz w:val="20"/>
          <w:szCs w:val="20"/>
        </w:rPr>
      </w:pPr>
      <w:r>
        <w:rPr>
          <w:rFonts w:ascii="Times New Roman" w:hAnsi="Times New Roman" w:cs="Times New Roman"/>
          <w:b/>
          <w:sz w:val="20"/>
          <w:szCs w:val="20"/>
        </w:rPr>
        <w:t xml:space="preserve">                      </w:t>
      </w:r>
    </w:p>
    <w:p w:rsidR="0007184B" w:rsidRDefault="0007184B" w:rsidP="0007184B">
      <w:pPr>
        <w:pStyle w:val="Bodytext20"/>
        <w:spacing w:after="0"/>
        <w:ind w:right="620"/>
        <w:jc w:val="right"/>
        <w:rPr>
          <w:rFonts w:ascii="Courier New" w:eastAsia="Courier New" w:hAnsi="Courier New" w:cs="Courier New"/>
          <w:b w:val="0"/>
          <w:bCs w:val="0"/>
          <w:sz w:val="24"/>
          <w:szCs w:val="24"/>
          <w:u w:val="none"/>
        </w:rPr>
      </w:pPr>
    </w:p>
    <w:p w:rsidR="001126EE" w:rsidRDefault="001126EE" w:rsidP="0007184B">
      <w:pPr>
        <w:pStyle w:val="Bodytext20"/>
        <w:spacing w:after="0"/>
        <w:ind w:right="620"/>
        <w:jc w:val="right"/>
        <w:rPr>
          <w:rFonts w:ascii="Courier New" w:eastAsia="Courier New" w:hAnsi="Courier New" w:cs="Courier New"/>
          <w:b w:val="0"/>
          <w:bCs w:val="0"/>
          <w:sz w:val="24"/>
          <w:szCs w:val="24"/>
          <w:u w:val="none"/>
        </w:rPr>
      </w:pPr>
    </w:p>
    <w:p w:rsidR="0007184B" w:rsidRDefault="0007184B" w:rsidP="0007184B">
      <w:pPr>
        <w:pStyle w:val="Bodytext20"/>
        <w:spacing w:after="0"/>
        <w:ind w:right="620"/>
        <w:rPr>
          <w:sz w:val="24"/>
          <w:szCs w:val="24"/>
        </w:rPr>
      </w:pPr>
      <w:r>
        <w:rPr>
          <w:sz w:val="24"/>
          <w:szCs w:val="24"/>
          <w:u w:val="none"/>
        </w:rPr>
        <w:t xml:space="preserve">                                                                      </w:t>
      </w:r>
      <w:r w:rsidR="001B0640">
        <w:rPr>
          <w:sz w:val="24"/>
          <w:szCs w:val="24"/>
          <w:u w:val="none"/>
        </w:rPr>
        <w:t xml:space="preserve">                          </w:t>
      </w:r>
      <w:r>
        <w:rPr>
          <w:sz w:val="24"/>
          <w:szCs w:val="24"/>
          <w:u w:val="none"/>
        </w:rPr>
        <w:t xml:space="preserve">      </w:t>
      </w:r>
      <w:r w:rsidR="009E2549" w:rsidRPr="0007184B">
        <w:rPr>
          <w:sz w:val="24"/>
          <w:szCs w:val="24"/>
        </w:rPr>
        <w:t>APROB</w:t>
      </w:r>
    </w:p>
    <w:p w:rsidR="0007184B" w:rsidRDefault="0007184B" w:rsidP="0007184B">
      <w:pPr>
        <w:pStyle w:val="Bodytext20"/>
        <w:spacing w:after="0"/>
        <w:ind w:right="620"/>
        <w:jc w:val="right"/>
        <w:rPr>
          <w:sz w:val="24"/>
          <w:szCs w:val="24"/>
          <w:u w:val="none"/>
        </w:rPr>
      </w:pPr>
      <w:r>
        <w:rPr>
          <w:sz w:val="24"/>
          <w:szCs w:val="24"/>
          <w:u w:val="none"/>
        </w:rPr>
        <w:t>P</w:t>
      </w:r>
      <w:r w:rsidRPr="0007184B">
        <w:rPr>
          <w:sz w:val="24"/>
          <w:szCs w:val="24"/>
          <w:u w:val="none"/>
        </w:rPr>
        <w:t>ostarea pe</w:t>
      </w:r>
      <w:r>
        <w:rPr>
          <w:sz w:val="24"/>
          <w:szCs w:val="24"/>
          <w:u w:val="none"/>
        </w:rPr>
        <w:t xml:space="preserve"> </w:t>
      </w:r>
      <w:r w:rsidRPr="0007184B">
        <w:rPr>
          <w:sz w:val="24"/>
          <w:szCs w:val="24"/>
          <w:u w:val="none"/>
        </w:rPr>
        <w:t xml:space="preserve">internet și </w:t>
      </w:r>
    </w:p>
    <w:p w:rsidR="0007184B" w:rsidRDefault="00D753E5" w:rsidP="00D753E5">
      <w:pPr>
        <w:pStyle w:val="Bodytext20"/>
        <w:spacing w:after="0"/>
        <w:ind w:right="620"/>
        <w:rPr>
          <w:sz w:val="24"/>
          <w:szCs w:val="24"/>
          <w:u w:val="none"/>
        </w:rPr>
      </w:pPr>
      <w:r>
        <w:rPr>
          <w:sz w:val="24"/>
          <w:szCs w:val="24"/>
          <w:u w:val="none"/>
        </w:rPr>
        <w:t xml:space="preserve">                                                                                                             </w:t>
      </w:r>
      <w:r w:rsidR="0007184B" w:rsidRPr="0007184B">
        <w:rPr>
          <w:sz w:val="24"/>
          <w:szCs w:val="24"/>
          <w:u w:val="none"/>
        </w:rPr>
        <w:t>afișarea la sediul unităţii</w:t>
      </w:r>
    </w:p>
    <w:p w:rsidR="00AA79CB" w:rsidRDefault="0007184B" w:rsidP="0007184B">
      <w:pPr>
        <w:pStyle w:val="Bodytext20"/>
        <w:spacing w:after="0"/>
        <w:ind w:right="620"/>
        <w:jc w:val="right"/>
        <w:rPr>
          <w:sz w:val="24"/>
          <w:szCs w:val="24"/>
          <w:u w:val="none"/>
        </w:rPr>
      </w:pPr>
      <w:r w:rsidRPr="0007184B">
        <w:rPr>
          <w:sz w:val="24"/>
          <w:szCs w:val="24"/>
          <w:u w:val="none"/>
        </w:rPr>
        <w:br/>
      </w:r>
      <w:r>
        <w:rPr>
          <w:sz w:val="24"/>
          <w:szCs w:val="24"/>
          <w:u w:val="none"/>
        </w:rPr>
        <w:t xml:space="preserve">           </w:t>
      </w:r>
      <w:r w:rsidR="00D753E5">
        <w:rPr>
          <w:sz w:val="24"/>
          <w:szCs w:val="24"/>
          <w:u w:val="none"/>
        </w:rPr>
        <w:t xml:space="preserve">    </w:t>
      </w:r>
      <w:r w:rsidR="009E2549" w:rsidRPr="0007184B">
        <w:rPr>
          <w:sz w:val="24"/>
          <w:szCs w:val="24"/>
          <w:u w:val="none"/>
        </w:rPr>
        <w:t xml:space="preserve">ȘEFUL INSPECTORATULUI </w:t>
      </w:r>
    </w:p>
    <w:p w:rsidR="0007184B" w:rsidRDefault="0007184B" w:rsidP="0007184B">
      <w:pPr>
        <w:pStyle w:val="Bodytext20"/>
        <w:spacing w:after="0"/>
        <w:ind w:right="620"/>
        <w:rPr>
          <w:sz w:val="24"/>
          <w:szCs w:val="24"/>
          <w:u w:val="none"/>
        </w:rPr>
      </w:pPr>
      <w:r>
        <w:rPr>
          <w:sz w:val="24"/>
          <w:szCs w:val="24"/>
          <w:u w:val="none"/>
        </w:rPr>
        <w:t xml:space="preserve">                                                       </w:t>
      </w:r>
      <w:r w:rsidR="00563D97">
        <w:rPr>
          <w:sz w:val="24"/>
          <w:szCs w:val="24"/>
          <w:u w:val="none"/>
        </w:rPr>
        <w:t xml:space="preserve">                        </w:t>
      </w:r>
      <w:r>
        <w:rPr>
          <w:sz w:val="24"/>
          <w:szCs w:val="24"/>
          <w:u w:val="none"/>
        </w:rPr>
        <w:t xml:space="preserve">              </w:t>
      </w:r>
      <w:r w:rsidR="00D753E5">
        <w:rPr>
          <w:sz w:val="24"/>
          <w:szCs w:val="24"/>
          <w:u w:val="none"/>
        </w:rPr>
        <w:t xml:space="preserve">            </w:t>
      </w:r>
      <w:r>
        <w:rPr>
          <w:sz w:val="24"/>
          <w:szCs w:val="24"/>
          <w:u w:val="none"/>
        </w:rPr>
        <w:t xml:space="preserve"> Comisar-şef de poliţie</w:t>
      </w:r>
    </w:p>
    <w:p w:rsidR="00563D97" w:rsidRDefault="00563D97" w:rsidP="0007184B">
      <w:pPr>
        <w:pStyle w:val="Bodytext20"/>
        <w:spacing w:after="0"/>
        <w:ind w:right="620"/>
        <w:rPr>
          <w:sz w:val="24"/>
          <w:szCs w:val="24"/>
          <w:u w:val="none"/>
        </w:rPr>
      </w:pPr>
    </w:p>
    <w:p w:rsidR="0007184B" w:rsidRPr="0007184B" w:rsidRDefault="0007184B" w:rsidP="0007184B">
      <w:pPr>
        <w:pStyle w:val="Bodytext20"/>
        <w:spacing w:after="0"/>
        <w:ind w:right="620"/>
        <w:rPr>
          <w:sz w:val="24"/>
          <w:szCs w:val="24"/>
          <w:u w:val="none"/>
        </w:rPr>
      </w:pPr>
      <w:r>
        <w:rPr>
          <w:sz w:val="24"/>
          <w:szCs w:val="24"/>
          <w:u w:val="none"/>
        </w:rPr>
        <w:tab/>
        <w:t xml:space="preserve">                                                     </w:t>
      </w:r>
      <w:r w:rsidR="00563D97">
        <w:rPr>
          <w:sz w:val="24"/>
          <w:szCs w:val="24"/>
          <w:u w:val="none"/>
        </w:rPr>
        <w:t xml:space="preserve">                            </w:t>
      </w:r>
      <w:r w:rsidR="00C474E9">
        <w:rPr>
          <w:sz w:val="24"/>
          <w:szCs w:val="24"/>
          <w:u w:val="none"/>
        </w:rPr>
        <w:t xml:space="preserve"> </w:t>
      </w:r>
      <w:r>
        <w:rPr>
          <w:sz w:val="24"/>
          <w:szCs w:val="24"/>
          <w:u w:val="none"/>
        </w:rPr>
        <w:t xml:space="preserve">     </w:t>
      </w:r>
      <w:r>
        <w:rPr>
          <w:sz w:val="24"/>
          <w:szCs w:val="24"/>
          <w:u w:val="none"/>
        </w:rPr>
        <w:tab/>
      </w:r>
      <w:r w:rsidR="00563D97">
        <w:rPr>
          <w:sz w:val="24"/>
          <w:szCs w:val="24"/>
          <w:u w:val="none"/>
        </w:rPr>
        <w:t>COSTÎN TUDOR</w:t>
      </w:r>
    </w:p>
    <w:p w:rsidR="00B859CA" w:rsidRDefault="00B859CA" w:rsidP="001126EE">
      <w:pPr>
        <w:pStyle w:val="Heading10"/>
        <w:keepNext/>
        <w:keepLines/>
        <w:spacing w:after="360" w:line="240" w:lineRule="auto"/>
      </w:pPr>
      <w:bookmarkStart w:id="0" w:name="bookmark4"/>
      <w:bookmarkStart w:id="1" w:name="bookmark5"/>
      <w:bookmarkStart w:id="2" w:name="bookmark6"/>
    </w:p>
    <w:p w:rsidR="00AA79CB" w:rsidRDefault="009E2549">
      <w:pPr>
        <w:pStyle w:val="Heading10"/>
        <w:keepNext/>
        <w:keepLines/>
        <w:spacing w:after="360" w:line="240" w:lineRule="auto"/>
        <w:jc w:val="center"/>
      </w:pPr>
      <w:r>
        <w:t>A N U N Ț</w:t>
      </w:r>
      <w:bookmarkEnd w:id="0"/>
      <w:bookmarkEnd w:id="1"/>
      <w:bookmarkEnd w:id="2"/>
    </w:p>
    <w:p w:rsidR="00B859CA" w:rsidRDefault="00B859CA">
      <w:pPr>
        <w:pStyle w:val="Heading10"/>
        <w:keepNext/>
        <w:keepLines/>
        <w:spacing w:after="360" w:line="240" w:lineRule="auto"/>
        <w:jc w:val="center"/>
      </w:pPr>
    </w:p>
    <w:p w:rsidR="00AA79CB" w:rsidRDefault="009E2549" w:rsidP="00070373">
      <w:pPr>
        <w:pStyle w:val="BodyText1"/>
        <w:spacing w:line="276" w:lineRule="auto"/>
        <w:ind w:firstLine="740"/>
        <w:jc w:val="both"/>
      </w:pPr>
      <w:r>
        <w:t xml:space="preserve">Având în vedere prevederile Legii nr. 360/2002 privind Statutul polițistului, cu modificările și completările ulterioare, ale </w:t>
      </w:r>
      <w:r>
        <w:rPr>
          <w:i/>
          <w:iCs/>
        </w:rPr>
        <w:t>Ordinului M.A.I. nr. 140/2016privind activitatea de management resurse umane în unitățile de poliție ale Ministerului Afacerilor Interne, cu</w:t>
      </w:r>
      <w:r>
        <w:t xml:space="preserve"> modificările și completările ulterioare, ale Ordinului M.A.I. nr. 105/2020 privind examinarea medicală a candidaților la concursurile de admitere în instituțiile de învățământ care formează personal pentru nevoile Ministerului Afacerilor Interne, precum și la concursurile de încadrare în Ministerul Afacerilor Interne.</w:t>
      </w:r>
    </w:p>
    <w:p w:rsidR="001A0250" w:rsidRDefault="009E2549" w:rsidP="00070373">
      <w:pPr>
        <w:pStyle w:val="BodyText1"/>
        <w:spacing w:after="540" w:line="276" w:lineRule="auto"/>
        <w:ind w:firstLine="740"/>
        <w:jc w:val="both"/>
        <w:rPr>
          <w:b/>
          <w:bCs/>
        </w:rPr>
      </w:pPr>
      <w:r>
        <w:t xml:space="preserve">În conformitate cu prevederile </w:t>
      </w:r>
      <w:r>
        <w:rPr>
          <w:b/>
          <w:bCs/>
        </w:rPr>
        <w:t xml:space="preserve">Dispoziției-Cadru a directorului general al D.G.M.R.U. nr. II/17953 din 06.05.2019 </w:t>
      </w:r>
      <w:r>
        <w:t xml:space="preserve">privind recrutarea candidaților pentru admiterea în instituțiile de învățământ care pregătesc personal pentru nevoile Ministerului Afacerilor Interne, </w:t>
      </w:r>
      <w:r>
        <w:rPr>
          <w:b/>
          <w:bCs/>
        </w:rPr>
        <w:t xml:space="preserve">Dispoziția directorului general al Direcției Generale Management Resurse Umane nr. II/11297 din 01.02.2021 </w:t>
      </w:r>
      <w:r>
        <w:t xml:space="preserve">pentru modificarea și completarea Dispoziției-Cadru a directorului general al D.G.M.R.U. nr. II/17953/2019 privind recrutarea candidaților pentru admiterea în instituțiile de învățământ care pregătesc personal pentru nevoile Ministerului Afacerilor Interne, </w:t>
      </w:r>
      <w:r>
        <w:rPr>
          <w:b/>
          <w:bCs/>
        </w:rPr>
        <w:t>Dispoziția directorului general al Direcției Generale Management Resurse Umane nr. II/118</w:t>
      </w:r>
      <w:r w:rsidR="007E3200">
        <w:rPr>
          <w:b/>
          <w:bCs/>
        </w:rPr>
        <w:t>84</w:t>
      </w:r>
      <w:r>
        <w:rPr>
          <w:b/>
          <w:bCs/>
        </w:rPr>
        <w:t xml:space="preserve"> din </w:t>
      </w:r>
      <w:r w:rsidR="007E3200">
        <w:rPr>
          <w:b/>
          <w:bCs/>
        </w:rPr>
        <w:t>25.</w:t>
      </w:r>
      <w:r>
        <w:rPr>
          <w:b/>
          <w:bCs/>
        </w:rPr>
        <w:t>04.202</w:t>
      </w:r>
      <w:r w:rsidR="007E3200">
        <w:rPr>
          <w:b/>
          <w:bCs/>
        </w:rPr>
        <w:t>5</w:t>
      </w:r>
      <w:r>
        <w:rPr>
          <w:b/>
          <w:bCs/>
        </w:rPr>
        <w:t xml:space="preserve"> </w:t>
      </w:r>
      <w:r>
        <w:t xml:space="preserve">privind recrutarea candidaților pentru participarea la concursurile de admitere la instituțiile de învățământ din structura Ministerului Apărării Naționale și la Academia Națională de Informații “Mihai Viteazul”, care pregătesc personal pentru nevoile Ministerului Afacerilor Interne, </w:t>
      </w:r>
      <w:r>
        <w:rPr>
          <w:b/>
          <w:bCs/>
        </w:rPr>
        <w:t xml:space="preserve">sesiunea </w:t>
      </w:r>
      <w:r w:rsidR="00EA0BB2">
        <w:rPr>
          <w:b/>
          <w:bCs/>
        </w:rPr>
        <w:t>iunie</w:t>
      </w:r>
      <w:r>
        <w:rPr>
          <w:b/>
          <w:bCs/>
        </w:rPr>
        <w:t xml:space="preserve"> - august 202</w:t>
      </w:r>
      <w:r w:rsidR="00EA0BB2">
        <w:rPr>
          <w:b/>
          <w:bCs/>
        </w:rPr>
        <w:t>5</w:t>
      </w:r>
      <w:r w:rsidR="001A0250">
        <w:rPr>
          <w:b/>
          <w:bCs/>
        </w:rPr>
        <w:t>,</w:t>
      </w:r>
      <w:r>
        <w:rPr>
          <w:b/>
          <w:bCs/>
        </w:rPr>
        <w:t xml:space="preserve"> </w:t>
      </w:r>
    </w:p>
    <w:p w:rsidR="00AA79CB" w:rsidRDefault="009E2549" w:rsidP="00070373">
      <w:pPr>
        <w:pStyle w:val="BodyText1"/>
        <w:spacing w:after="540" w:line="276" w:lineRule="auto"/>
        <w:ind w:firstLine="740"/>
        <w:jc w:val="both"/>
      </w:pPr>
      <w:r w:rsidRPr="003D600D">
        <w:rPr>
          <w:b/>
          <w:bCs/>
          <w:u w:val="single"/>
        </w:rPr>
        <w:t xml:space="preserve">Inspectoratul de Poliție Județean </w:t>
      </w:r>
      <w:r w:rsidR="00721A03" w:rsidRPr="003D600D">
        <w:rPr>
          <w:b/>
          <w:bCs/>
          <w:u w:val="single"/>
        </w:rPr>
        <w:t>Botoşani</w:t>
      </w:r>
      <w:r>
        <w:t xml:space="preserve">, cu sediul în municipiul </w:t>
      </w:r>
      <w:r w:rsidR="00721A03">
        <w:t>Botoşani</w:t>
      </w:r>
      <w:r>
        <w:t xml:space="preserve">, </w:t>
      </w:r>
      <w:r w:rsidR="00721A03">
        <w:t>B-dul Mihai Eminescu nr. 57</w:t>
      </w:r>
      <w:r>
        <w:t xml:space="preserve">, județul </w:t>
      </w:r>
      <w:r w:rsidR="00721A03">
        <w:t>Botoşani</w:t>
      </w:r>
      <w:r>
        <w:t>, desfășoară în perioada următoare, activități specifice de recrutare și selecție a candidaților pentru concursurile de admitere organizate în anul 202</w:t>
      </w:r>
      <w:r w:rsidR="00B859CA">
        <w:t>5 la</w:t>
      </w:r>
      <w:r>
        <w:t xml:space="preserve"> </w:t>
      </w:r>
      <w:r w:rsidR="00B859CA">
        <w:t>instituțiile de învățământ din structura Ministerului Apărării Naționale și la Academia Națională de Informații “Mihai Viteazul”, care pregătesc personal pentru nevoile Ministerului Afacerilor Interne</w:t>
      </w:r>
      <w:r>
        <w:rPr>
          <w:b/>
          <w:bCs/>
        </w:rPr>
        <w:t>:</w:t>
      </w:r>
    </w:p>
    <w:p w:rsidR="00AA79CB" w:rsidRDefault="009E2549">
      <w:pPr>
        <w:pStyle w:val="Heading20"/>
        <w:keepNext/>
        <w:keepLines/>
        <w:numPr>
          <w:ilvl w:val="0"/>
          <w:numId w:val="1"/>
        </w:numPr>
        <w:tabs>
          <w:tab w:val="left" w:pos="698"/>
        </w:tabs>
        <w:spacing w:after="260" w:line="240" w:lineRule="auto"/>
        <w:ind w:firstLine="0"/>
      </w:pPr>
      <w:bookmarkStart w:id="3" w:name="bookmark9"/>
      <w:bookmarkStart w:id="4" w:name="bookmark10"/>
      <w:bookmarkStart w:id="5" w:name="bookmark7"/>
      <w:bookmarkStart w:id="6" w:name="bookmark8"/>
      <w:bookmarkEnd w:id="3"/>
      <w:r>
        <w:rPr>
          <w:u w:val="single"/>
        </w:rPr>
        <w:lastRenderedPageBreak/>
        <w:t>Învățământul postliceal</w:t>
      </w:r>
      <w:bookmarkEnd w:id="4"/>
      <w:bookmarkEnd w:id="5"/>
      <w:bookmarkEnd w:id="6"/>
    </w:p>
    <w:p w:rsidR="00AA79CB" w:rsidRDefault="009E2549">
      <w:pPr>
        <w:pStyle w:val="BodyText1"/>
        <w:numPr>
          <w:ilvl w:val="0"/>
          <w:numId w:val="2"/>
        </w:numPr>
        <w:tabs>
          <w:tab w:val="left" w:pos="698"/>
        </w:tabs>
        <w:jc w:val="both"/>
      </w:pPr>
      <w:bookmarkStart w:id="7" w:name="bookmark11"/>
      <w:bookmarkEnd w:id="7"/>
      <w:r>
        <w:t xml:space="preserve">Concursul de admitere la </w:t>
      </w:r>
      <w:r>
        <w:rPr>
          <w:i/>
          <w:iCs/>
        </w:rPr>
        <w:t>școlile postliceale</w:t>
      </w:r>
      <w:r>
        <w:t xml:space="preserve"> din cadrul M.Ap.N., pe locurile M.A.I., potrivit</w:t>
      </w:r>
    </w:p>
    <w:p w:rsidR="00AA79CB" w:rsidRDefault="009E2549">
      <w:pPr>
        <w:pStyle w:val="BodyText1"/>
        <w:spacing w:after="300"/>
      </w:pPr>
      <w:r>
        <w:rPr>
          <w:u w:val="single"/>
        </w:rPr>
        <w:t>Ofertei educaționale</w:t>
      </w:r>
      <w:r>
        <w:t>.</w:t>
      </w:r>
    </w:p>
    <w:p w:rsidR="00AA79CB" w:rsidRDefault="009E2549">
      <w:pPr>
        <w:pStyle w:val="Heading20"/>
        <w:keepNext/>
        <w:keepLines/>
        <w:numPr>
          <w:ilvl w:val="0"/>
          <w:numId w:val="1"/>
        </w:numPr>
        <w:tabs>
          <w:tab w:val="left" w:pos="707"/>
        </w:tabs>
        <w:spacing w:after="200"/>
        <w:ind w:firstLine="0"/>
      </w:pPr>
      <w:bookmarkStart w:id="8" w:name="bookmark14"/>
      <w:bookmarkStart w:id="9" w:name="bookmark12"/>
      <w:bookmarkStart w:id="10" w:name="bookmark13"/>
      <w:bookmarkStart w:id="11" w:name="bookmark15"/>
      <w:bookmarkEnd w:id="8"/>
      <w:r>
        <w:rPr>
          <w:u w:val="single"/>
        </w:rPr>
        <w:t>Învățământul superior</w:t>
      </w:r>
      <w:bookmarkEnd w:id="9"/>
      <w:bookmarkEnd w:id="10"/>
      <w:bookmarkEnd w:id="11"/>
    </w:p>
    <w:p w:rsidR="00AA79CB" w:rsidRDefault="009E2549">
      <w:pPr>
        <w:pStyle w:val="BodyText1"/>
        <w:numPr>
          <w:ilvl w:val="0"/>
          <w:numId w:val="3"/>
        </w:numPr>
        <w:tabs>
          <w:tab w:val="left" w:pos="707"/>
        </w:tabs>
        <w:spacing w:after="300" w:line="276" w:lineRule="auto"/>
        <w:jc w:val="both"/>
      </w:pPr>
      <w:bookmarkStart w:id="12" w:name="bookmark16"/>
      <w:bookmarkEnd w:id="12"/>
      <w:r>
        <w:t xml:space="preserve">Concursul de admitere la instituțiile de învățământ superior ale M.Ap.N., pe locurile M.A.I. (cu excepția candidaților pentru Academia Forțelor Aeriene “Henri Coandă” Brașov), potrivit </w:t>
      </w:r>
      <w:r>
        <w:rPr>
          <w:u w:val="single"/>
        </w:rPr>
        <w:t>Ofertei educaționale</w:t>
      </w:r>
      <w:r>
        <w:t>.</w:t>
      </w:r>
    </w:p>
    <w:p w:rsidR="00AA79CB" w:rsidRDefault="009E2549" w:rsidP="00070373">
      <w:pPr>
        <w:pStyle w:val="BodyText1"/>
        <w:numPr>
          <w:ilvl w:val="0"/>
          <w:numId w:val="3"/>
        </w:numPr>
        <w:tabs>
          <w:tab w:val="left" w:pos="707"/>
        </w:tabs>
        <w:spacing w:after="540" w:line="276" w:lineRule="auto"/>
        <w:jc w:val="both"/>
      </w:pPr>
      <w:bookmarkStart w:id="13" w:name="bookmark17"/>
      <w:bookmarkEnd w:id="13"/>
      <w:r>
        <w:t xml:space="preserve">Concursul de admitere la Academia Națională de Informații “Mihai Viteazul” a S.R.I., potrivit </w:t>
      </w:r>
      <w:r>
        <w:rPr>
          <w:u w:val="single"/>
        </w:rPr>
        <w:t>Ofertei educaționale</w:t>
      </w:r>
      <w:r>
        <w:t>.</w:t>
      </w:r>
    </w:p>
    <w:p w:rsidR="00AA79CB" w:rsidRDefault="009E2549" w:rsidP="00070373">
      <w:pPr>
        <w:pStyle w:val="Heading20"/>
        <w:keepNext/>
        <w:keepLines/>
        <w:numPr>
          <w:ilvl w:val="0"/>
          <w:numId w:val="4"/>
        </w:numPr>
        <w:tabs>
          <w:tab w:val="left" w:pos="1102"/>
        </w:tabs>
        <w:spacing w:after="80"/>
        <w:jc w:val="both"/>
      </w:pPr>
      <w:bookmarkStart w:id="14" w:name="bookmark20"/>
      <w:bookmarkStart w:id="15" w:name="bookmark18"/>
      <w:bookmarkStart w:id="16" w:name="bookmark19"/>
      <w:bookmarkStart w:id="17" w:name="bookmark21"/>
      <w:bookmarkEnd w:id="14"/>
      <w:r>
        <w:t>OFERTA EDUCAȚIONALĂ</w:t>
      </w:r>
      <w:bookmarkEnd w:id="15"/>
      <w:bookmarkEnd w:id="16"/>
      <w:bookmarkEnd w:id="17"/>
    </w:p>
    <w:p w:rsidR="00AA79CB" w:rsidRDefault="009E2549" w:rsidP="00070373">
      <w:pPr>
        <w:pStyle w:val="BodyText1"/>
        <w:spacing w:after="300" w:line="276" w:lineRule="auto"/>
        <w:ind w:firstLine="720"/>
        <w:jc w:val="both"/>
      </w:pPr>
      <w:r>
        <w:t>Pentru anul școlar/universitar 202</w:t>
      </w:r>
      <w:r w:rsidR="00296058">
        <w:t>5</w:t>
      </w:r>
      <w:r>
        <w:t xml:space="preserve"> - 202</w:t>
      </w:r>
      <w:r w:rsidR="00296058">
        <w:t>6</w:t>
      </w:r>
      <w:r>
        <w:t xml:space="preserve">, locurile aprobate Ministerului Afacerilor Interne la instituțiile de învățământ ale MapN și la Academia Națională de Informații „Mihai Viteazul” sunt scoase la concurs pe instituții de învățământ/facultăți, fiind repartizate pe programe de studii potrivit </w:t>
      </w:r>
      <w:r>
        <w:rPr>
          <w:u w:val="single"/>
        </w:rPr>
        <w:t>Ofertei educaționale</w:t>
      </w:r>
      <w:r w:rsidR="001B2C25">
        <w:rPr>
          <w:u w:val="single"/>
        </w:rPr>
        <w:t>.</w:t>
      </w:r>
    </w:p>
    <w:p w:rsidR="00AA79CB" w:rsidRDefault="009E2549" w:rsidP="00070373">
      <w:pPr>
        <w:pStyle w:val="BodyText1"/>
        <w:spacing w:after="400" w:line="276" w:lineRule="auto"/>
        <w:ind w:firstLine="720"/>
        <w:jc w:val="both"/>
      </w:pPr>
      <w:r>
        <w:t xml:space="preserve">Recrutarea candidaților se realizează </w:t>
      </w:r>
      <w:r>
        <w:rPr>
          <w:b/>
          <w:bCs/>
        </w:rPr>
        <w:t xml:space="preserve">în raport de Oferta educațională </w:t>
      </w:r>
      <w:r>
        <w:t>prevăzută la instituțiile de învățământ pentru anul școlar/universitar 202</w:t>
      </w:r>
      <w:r w:rsidR="00296058">
        <w:t>5</w:t>
      </w:r>
      <w:r>
        <w:t xml:space="preserve"> - 202</w:t>
      </w:r>
      <w:r w:rsidR="00296058">
        <w:t>6</w:t>
      </w:r>
      <w:r>
        <w:t xml:space="preserve"> și </w:t>
      </w:r>
      <w:r>
        <w:rPr>
          <w:b/>
          <w:bCs/>
        </w:rPr>
        <w:t>de domiciliul/reședința înscrise în cartea de identitate a candidatului.</w:t>
      </w:r>
    </w:p>
    <w:p w:rsidR="00AA79CB" w:rsidRDefault="009E2549" w:rsidP="00070373">
      <w:pPr>
        <w:pStyle w:val="Heading20"/>
        <w:keepNext/>
        <w:keepLines/>
        <w:numPr>
          <w:ilvl w:val="0"/>
          <w:numId w:val="4"/>
        </w:numPr>
        <w:tabs>
          <w:tab w:val="left" w:pos="1102"/>
        </w:tabs>
        <w:spacing w:after="500"/>
        <w:jc w:val="both"/>
      </w:pPr>
      <w:bookmarkStart w:id="18" w:name="bookmark24"/>
      <w:bookmarkStart w:id="19" w:name="bookmark22"/>
      <w:bookmarkStart w:id="20" w:name="bookmark23"/>
      <w:bookmarkStart w:id="21" w:name="bookmark25"/>
      <w:bookmarkEnd w:id="18"/>
      <w:r>
        <w:t>DEPUNEREA CERERILOR - TIP DE ÎNSCRIERE</w:t>
      </w:r>
      <w:bookmarkEnd w:id="19"/>
      <w:bookmarkEnd w:id="20"/>
      <w:bookmarkEnd w:id="21"/>
    </w:p>
    <w:p w:rsidR="008B1787" w:rsidRDefault="009E2549" w:rsidP="00070373">
      <w:pPr>
        <w:pStyle w:val="BodyText1"/>
        <w:spacing w:before="240" w:line="276" w:lineRule="auto"/>
        <w:ind w:firstLine="720"/>
        <w:jc w:val="both"/>
      </w:pPr>
      <w:r>
        <w:rPr>
          <w:b/>
          <w:bCs/>
          <w:i/>
          <w:iCs/>
          <w:u w:val="single"/>
        </w:rPr>
        <w:t>Cerer</w:t>
      </w:r>
      <w:r w:rsidR="009620C9">
        <w:rPr>
          <w:b/>
          <w:bCs/>
          <w:i/>
          <w:iCs/>
          <w:u w:val="single"/>
        </w:rPr>
        <w:t xml:space="preserve">ea </w:t>
      </w:r>
      <w:r>
        <w:rPr>
          <w:b/>
          <w:bCs/>
          <w:i/>
          <w:iCs/>
          <w:u w:val="single"/>
        </w:rPr>
        <w:t>- tip de</w:t>
      </w:r>
      <w:r>
        <w:rPr>
          <w:b/>
          <w:bCs/>
        </w:rPr>
        <w:t xml:space="preserve"> înscriere</w:t>
      </w:r>
      <w:r>
        <w:t xml:space="preserve">, prevăzută în anexa nr. </w:t>
      </w:r>
      <w:r w:rsidR="009620C9">
        <w:t>2</w:t>
      </w:r>
      <w:r>
        <w:t xml:space="preserve"> la prezentul anunț, precum și, după caz, consimțământul privind solicitarea extrasului de pe cazierul judic</w:t>
      </w:r>
      <w:r w:rsidR="003845BB">
        <w:t>i</w:t>
      </w:r>
      <w:r>
        <w:t xml:space="preserve">ar de către unitatea de recrutare, prevăzut în anexa nr. </w:t>
      </w:r>
      <w:r w:rsidR="009620C9">
        <w:t>3</w:t>
      </w:r>
      <w:r>
        <w:t xml:space="preserve"> la prezentul anunț, se </w:t>
      </w:r>
      <w:r w:rsidR="009620C9">
        <w:t xml:space="preserve">completează de către candidat în mod lizibil, se semnează și se transmit, în format electronic, la adresa de email </w:t>
      </w:r>
      <w:hyperlink r:id="rId9" w:history="1">
        <w:r w:rsidR="009620C9" w:rsidRPr="00B60195">
          <w:rPr>
            <w:rStyle w:val="Hyperlink"/>
          </w:rPr>
          <w:t>resurseumane@bt.politiaromana.ro</w:t>
        </w:r>
      </w:hyperlink>
      <w:r w:rsidR="009620C9">
        <w:t xml:space="preserve">, </w:t>
      </w:r>
      <w:r w:rsidR="00106028">
        <w:rPr>
          <w:b/>
          <w:bCs/>
        </w:rPr>
        <w:t xml:space="preserve">până în data </w:t>
      </w:r>
      <w:r>
        <w:rPr>
          <w:b/>
          <w:bCs/>
        </w:rPr>
        <w:t xml:space="preserve">de </w:t>
      </w:r>
      <w:r>
        <w:rPr>
          <w:b/>
          <w:bCs/>
          <w:u w:val="single"/>
        </w:rPr>
        <w:t>1</w:t>
      </w:r>
      <w:r w:rsidR="00106028">
        <w:rPr>
          <w:b/>
          <w:bCs/>
          <w:u w:val="single"/>
        </w:rPr>
        <w:t>8</w:t>
      </w:r>
      <w:r>
        <w:rPr>
          <w:b/>
          <w:bCs/>
          <w:u w:val="single"/>
        </w:rPr>
        <w:t xml:space="preserve"> mai 202</w:t>
      </w:r>
      <w:r w:rsidR="00106028">
        <w:rPr>
          <w:b/>
          <w:bCs/>
          <w:u w:val="single"/>
        </w:rPr>
        <w:t>5</w:t>
      </w:r>
      <w:r>
        <w:rPr>
          <w:b/>
          <w:bCs/>
          <w:u w:val="single"/>
        </w:rPr>
        <w:t>,</w:t>
      </w:r>
      <w:r>
        <w:rPr>
          <w:b/>
          <w:bCs/>
        </w:rPr>
        <w:t xml:space="preserve"> </w:t>
      </w:r>
      <w:r w:rsidR="00106028">
        <w:rPr>
          <w:b/>
          <w:bCs/>
        </w:rPr>
        <w:t>inclusiv în zilele de sâmbătă și duminică.</w:t>
      </w:r>
      <w:r>
        <w:t xml:space="preserve"> </w:t>
      </w:r>
    </w:p>
    <w:p w:rsidR="00AA79CB" w:rsidRDefault="009E2549" w:rsidP="00070373">
      <w:pPr>
        <w:pStyle w:val="BodyText1"/>
        <w:spacing w:before="240" w:line="276" w:lineRule="auto"/>
        <w:ind w:firstLine="720"/>
        <w:jc w:val="both"/>
      </w:pPr>
      <w:r>
        <w:t xml:space="preserve">La Inspectoratul de Poliție Județean </w:t>
      </w:r>
      <w:r w:rsidR="003728F8">
        <w:t>Botoşani</w:t>
      </w:r>
      <w:r>
        <w:t xml:space="preserve"> se pot înscrie candidații care îndeplinesc condițiile legale și criteriile specifice de recrutare, precum și condițiile suplimentare ale instituțiilor de învățământ pentru care optează și care </w:t>
      </w:r>
      <w:r>
        <w:rPr>
          <w:b/>
          <w:bCs/>
          <w:u w:val="single"/>
        </w:rPr>
        <w:t xml:space="preserve">dețin domiciliul sau reședința pe raza județului </w:t>
      </w:r>
      <w:r w:rsidR="002F5D4D">
        <w:rPr>
          <w:b/>
          <w:bCs/>
          <w:u w:val="single"/>
        </w:rPr>
        <w:t>Botoşani</w:t>
      </w:r>
      <w:r>
        <w:rPr>
          <w:u w:val="single"/>
        </w:rPr>
        <w:t>,</w:t>
      </w:r>
      <w:r>
        <w:t xml:space="preserve"> conform datelor din cartea de identitate.</w:t>
      </w:r>
    </w:p>
    <w:p w:rsidR="00AA79CB" w:rsidRDefault="009E2549" w:rsidP="008F45F5">
      <w:pPr>
        <w:pStyle w:val="BodyText1"/>
        <w:spacing w:before="240" w:after="400" w:line="276" w:lineRule="auto"/>
        <w:ind w:firstLine="720"/>
        <w:jc w:val="both"/>
      </w:pPr>
      <w:r>
        <w:t>În sesiunea 202</w:t>
      </w:r>
      <w:r w:rsidR="00CE109F">
        <w:t>5</w:t>
      </w:r>
      <w:r>
        <w:t>, locurile scoase la concursul de admitere sunt comune pentru femei și bărbați.</w:t>
      </w:r>
    </w:p>
    <w:p w:rsidR="00AA79CB" w:rsidRDefault="009E2549" w:rsidP="008F45F5">
      <w:pPr>
        <w:pStyle w:val="Heading20"/>
        <w:keepNext/>
        <w:keepLines/>
        <w:numPr>
          <w:ilvl w:val="0"/>
          <w:numId w:val="4"/>
        </w:numPr>
        <w:tabs>
          <w:tab w:val="left" w:pos="1102"/>
        </w:tabs>
        <w:spacing w:before="240" w:after="400"/>
        <w:jc w:val="both"/>
      </w:pPr>
      <w:bookmarkStart w:id="22" w:name="bookmark28"/>
      <w:bookmarkStart w:id="23" w:name="bookmark26"/>
      <w:bookmarkStart w:id="24" w:name="bookmark27"/>
      <w:bookmarkStart w:id="25" w:name="bookmark29"/>
      <w:bookmarkEnd w:id="22"/>
      <w:r>
        <w:t>CONDIȚII LEGALE ȘI CRITERII SPECIFICE DE RECRUTARE</w:t>
      </w:r>
      <w:bookmarkEnd w:id="23"/>
      <w:bookmarkEnd w:id="24"/>
      <w:bookmarkEnd w:id="25"/>
    </w:p>
    <w:p w:rsidR="00AA79CB" w:rsidRDefault="009E2549">
      <w:pPr>
        <w:pStyle w:val="BodyText1"/>
        <w:spacing w:after="200" w:line="276" w:lineRule="auto"/>
        <w:jc w:val="both"/>
      </w:pPr>
      <w:r>
        <w:rPr>
          <w:rFonts w:ascii="Arial" w:eastAsia="Arial" w:hAnsi="Arial" w:cs="Arial"/>
          <w:sz w:val="22"/>
          <w:szCs w:val="22"/>
        </w:rPr>
        <w:t xml:space="preserve">• </w:t>
      </w:r>
      <w:r>
        <w:rPr>
          <w:b/>
          <w:bCs/>
        </w:rPr>
        <w:t xml:space="preserve">Candidații </w:t>
      </w:r>
      <w:r>
        <w:t>care optează pentru participarea la concursul de admitere trebuie:</w:t>
      </w:r>
    </w:p>
    <w:p w:rsidR="00AA79CB" w:rsidRDefault="009E2549">
      <w:pPr>
        <w:pStyle w:val="BodyText1"/>
        <w:numPr>
          <w:ilvl w:val="0"/>
          <w:numId w:val="5"/>
        </w:numPr>
        <w:tabs>
          <w:tab w:val="left" w:pos="336"/>
        </w:tabs>
        <w:spacing w:after="200" w:line="276" w:lineRule="auto"/>
        <w:jc w:val="both"/>
      </w:pPr>
      <w:bookmarkStart w:id="26" w:name="bookmark30"/>
      <w:bookmarkEnd w:id="26"/>
      <w:r>
        <w:t>să se exprime personal, liber, fără echivoc și în deplină cunoaștere a condițiilor generale și a criteriilor specifice pe care trebuie să le îndeplinească în vederea participării la etapele concursului de admitere;</w:t>
      </w:r>
    </w:p>
    <w:p w:rsidR="00AA79CB" w:rsidRDefault="009E2549">
      <w:pPr>
        <w:pStyle w:val="BodyText1"/>
        <w:numPr>
          <w:ilvl w:val="0"/>
          <w:numId w:val="5"/>
        </w:numPr>
        <w:tabs>
          <w:tab w:val="left" w:pos="360"/>
        </w:tabs>
        <w:spacing w:after="200" w:line="276" w:lineRule="auto"/>
        <w:jc w:val="both"/>
      </w:pPr>
      <w:bookmarkStart w:id="27" w:name="bookmark31"/>
      <w:bookmarkEnd w:id="27"/>
      <w:r>
        <w:lastRenderedPageBreak/>
        <w:t>să formuleze în scris opțiunea potrivit ofertei educaționale;</w:t>
      </w:r>
    </w:p>
    <w:p w:rsidR="00AA79CB" w:rsidRDefault="009E2549">
      <w:pPr>
        <w:pStyle w:val="BodyText1"/>
        <w:numPr>
          <w:ilvl w:val="0"/>
          <w:numId w:val="5"/>
        </w:numPr>
        <w:tabs>
          <w:tab w:val="left" w:pos="509"/>
        </w:tabs>
        <w:spacing w:after="300" w:line="276" w:lineRule="auto"/>
        <w:jc w:val="both"/>
      </w:pPr>
      <w:bookmarkStart w:id="28" w:name="bookmark32"/>
      <w:bookmarkEnd w:id="28"/>
      <w:r>
        <w:t>să se adreseze pentru recrutare potrivit organizării administrativ-teritoriale și specialității/specializării/calificării pentru care optează, în raport de domiciliul/reședința înscris/ă în cartea de identitate;</w:t>
      </w:r>
    </w:p>
    <w:p w:rsidR="00AA79CB" w:rsidRDefault="009E2549">
      <w:pPr>
        <w:pStyle w:val="BodyText1"/>
        <w:numPr>
          <w:ilvl w:val="0"/>
          <w:numId w:val="5"/>
        </w:numPr>
        <w:tabs>
          <w:tab w:val="left" w:pos="355"/>
        </w:tabs>
        <w:spacing w:after="200" w:line="276" w:lineRule="auto"/>
        <w:jc w:val="both"/>
      </w:pPr>
      <w:bookmarkStart w:id="29" w:name="bookmark33"/>
      <w:bookmarkEnd w:id="29"/>
      <w:r>
        <w:t>să îndeplinească în mod cumulativ condițiile generale și criteriile specifice pentru recrutare stabilite de actele normative și dispozițiile incidente aflate în vigoare;</w:t>
      </w:r>
    </w:p>
    <w:p w:rsidR="00AA79CB" w:rsidRDefault="009E2549">
      <w:pPr>
        <w:pStyle w:val="BodyText1"/>
        <w:numPr>
          <w:ilvl w:val="0"/>
          <w:numId w:val="5"/>
        </w:numPr>
        <w:tabs>
          <w:tab w:val="left" w:pos="364"/>
        </w:tabs>
        <w:spacing w:after="200" w:line="276" w:lineRule="auto"/>
        <w:jc w:val="both"/>
      </w:pPr>
      <w:bookmarkStart w:id="30" w:name="bookmark34"/>
      <w:bookmarkEnd w:id="30"/>
      <w:r>
        <w:t xml:space="preserve">să se prezinte și să promoveze evaluarea psihologică pentru a fi declarați </w:t>
      </w:r>
      <w:r>
        <w:rPr>
          <w:i/>
          <w:iCs/>
        </w:rPr>
        <w:t>“Apt psihologic’”</w:t>
      </w:r>
      <w:r>
        <w:t xml:space="preserve"> de către specialiștii din cadrul unităților de recrutare, în conformitate cu dispoziția directorului Centrului de Psihosociologie din cadrul M.A.I. și prevederile legale în vigoare;</w:t>
      </w:r>
    </w:p>
    <w:p w:rsidR="00AA79CB" w:rsidRDefault="009E2549">
      <w:pPr>
        <w:pStyle w:val="BodyText1"/>
        <w:numPr>
          <w:ilvl w:val="0"/>
          <w:numId w:val="5"/>
        </w:numPr>
        <w:tabs>
          <w:tab w:val="left" w:pos="355"/>
        </w:tabs>
        <w:spacing w:after="200" w:line="276" w:lineRule="auto"/>
        <w:jc w:val="both"/>
      </w:pPr>
      <w:bookmarkStart w:id="31" w:name="bookmark35"/>
      <w:bookmarkEnd w:id="31"/>
      <w:r>
        <w:t xml:space="preserve">să prezinte adeverința medicală eliberată de medicul de familie și consimțământul informat, conform prevederilor din actele normative și dispozițiile incidente aflate în vigoare și să constituie fișa medicală completată la toate capitolele de specialitate prevăzute și concluzionată: </w:t>
      </w:r>
      <w:r>
        <w:rPr>
          <w:i/>
          <w:iCs/>
        </w:rPr>
        <w:t>“Apt pentru ins</w:t>
      </w:r>
      <w:r w:rsidR="00CC0A66">
        <w:rPr>
          <w:i/>
          <w:iCs/>
        </w:rPr>
        <w:t>tituţiile</w:t>
      </w:r>
      <w:r>
        <w:rPr>
          <w:i/>
          <w:iCs/>
        </w:rPr>
        <w:t xml:space="preserve"> de învățământ M.A.</w:t>
      </w:r>
      <w:r w:rsidR="00A12E8C">
        <w:rPr>
          <w:i/>
          <w:iCs/>
        </w:rPr>
        <w:t>I</w:t>
      </w:r>
      <w:r>
        <w:rPr>
          <w:i/>
          <w:iCs/>
        </w:rPr>
        <w:t>,</w:t>
      </w:r>
      <w:r>
        <w:t xml:space="preserve"> conform prevederilor legale în vigoare;</w:t>
      </w:r>
    </w:p>
    <w:p w:rsidR="00AA79CB" w:rsidRDefault="009E2549">
      <w:pPr>
        <w:pStyle w:val="BodyText1"/>
        <w:numPr>
          <w:ilvl w:val="0"/>
          <w:numId w:val="5"/>
        </w:numPr>
        <w:tabs>
          <w:tab w:val="left" w:pos="359"/>
        </w:tabs>
        <w:spacing w:after="240" w:line="276" w:lineRule="auto"/>
        <w:jc w:val="both"/>
      </w:pPr>
      <w:bookmarkStart w:id="32" w:name="bookmark36"/>
      <w:bookmarkEnd w:id="32"/>
      <w:r>
        <w:t>să constituie dosarele de recrutare în volum complet și la termenul limită prevăzut pentru transmiterea acestora la Direcția Management Resurse Umane din cadrul Inspectoratului General al Poliției Române, respectiv la Direcția Generală Management Resurse Umane din cadrul M.A.I.</w:t>
      </w:r>
    </w:p>
    <w:p w:rsidR="00AA79CB" w:rsidRDefault="009E2549">
      <w:pPr>
        <w:pStyle w:val="Heading20"/>
        <w:keepNext/>
        <w:keepLines/>
        <w:spacing w:after="240" w:line="262" w:lineRule="auto"/>
        <w:ind w:firstLine="0"/>
        <w:jc w:val="both"/>
      </w:pPr>
      <w:bookmarkStart w:id="33" w:name="bookmark37"/>
      <w:bookmarkStart w:id="34" w:name="bookmark38"/>
      <w:bookmarkStart w:id="35" w:name="bookmark39"/>
      <w:r>
        <w:rPr>
          <w:rFonts w:ascii="Arial" w:eastAsia="Arial" w:hAnsi="Arial" w:cs="Arial"/>
          <w:b w:val="0"/>
          <w:bCs w:val="0"/>
          <w:sz w:val="22"/>
          <w:szCs w:val="22"/>
        </w:rPr>
        <w:t xml:space="preserve">• </w:t>
      </w:r>
      <w:r>
        <w:rPr>
          <w:u w:val="single"/>
        </w:rPr>
        <w:t>Condiții legale și criterii specifice de recrutare:</w:t>
      </w:r>
      <w:bookmarkEnd w:id="33"/>
      <w:bookmarkEnd w:id="34"/>
      <w:bookmarkEnd w:id="35"/>
    </w:p>
    <w:p w:rsidR="00AA79CB" w:rsidRDefault="009E2549">
      <w:pPr>
        <w:pStyle w:val="BodyText1"/>
        <w:spacing w:after="200" w:line="271" w:lineRule="auto"/>
        <w:ind w:firstLine="720"/>
        <w:jc w:val="both"/>
      </w:pPr>
      <w:r>
        <w:rPr>
          <w:b/>
          <w:bCs/>
        </w:rPr>
        <w:t xml:space="preserve">- </w:t>
      </w:r>
      <w:r>
        <w:t xml:space="preserve">Candidații la </w:t>
      </w:r>
      <w:r>
        <w:rPr>
          <w:b/>
          <w:bCs/>
        </w:rPr>
        <w:t xml:space="preserve">Academia Națională de Informații ”Mihai Viteazul” </w:t>
      </w:r>
      <w:r>
        <w:t xml:space="preserve">trebuie să îndeplinească, cumulativ, următoarele </w:t>
      </w:r>
      <w:r>
        <w:rPr>
          <w:u w:val="single"/>
        </w:rPr>
        <w:t>condiții legale și criterii specifice de recrutare</w:t>
      </w:r>
      <w:r>
        <w:t>:</w:t>
      </w:r>
    </w:p>
    <w:p w:rsidR="00AA79CB" w:rsidRDefault="009E2549" w:rsidP="008F45F5">
      <w:pPr>
        <w:pStyle w:val="BodyText1"/>
        <w:numPr>
          <w:ilvl w:val="0"/>
          <w:numId w:val="6"/>
        </w:numPr>
        <w:tabs>
          <w:tab w:val="left" w:pos="530"/>
        </w:tabs>
        <w:spacing w:line="276" w:lineRule="auto"/>
        <w:jc w:val="both"/>
      </w:pPr>
      <w:bookmarkStart w:id="36" w:name="bookmark40"/>
      <w:bookmarkEnd w:id="36"/>
      <w:r>
        <w:t>să aibă cetățenia română și domiciliul în România;</w:t>
      </w:r>
    </w:p>
    <w:p w:rsidR="00AA79CB" w:rsidRDefault="009E2549" w:rsidP="008F45F5">
      <w:pPr>
        <w:pStyle w:val="BodyText1"/>
        <w:numPr>
          <w:ilvl w:val="0"/>
          <w:numId w:val="6"/>
        </w:numPr>
        <w:tabs>
          <w:tab w:val="left" w:pos="530"/>
        </w:tabs>
        <w:spacing w:line="276" w:lineRule="auto"/>
        <w:jc w:val="both"/>
      </w:pPr>
      <w:bookmarkStart w:id="37" w:name="bookmark41"/>
      <w:bookmarkEnd w:id="37"/>
      <w:r>
        <w:t xml:space="preserve">să cunoască </w:t>
      </w:r>
      <w:r w:rsidR="005C639E">
        <w:t>limba română, scris şi vorbit;</w:t>
      </w:r>
    </w:p>
    <w:p w:rsidR="00AA79CB" w:rsidRDefault="009E2549" w:rsidP="008F45F5">
      <w:pPr>
        <w:pStyle w:val="BodyText1"/>
        <w:numPr>
          <w:ilvl w:val="0"/>
          <w:numId w:val="6"/>
        </w:numPr>
        <w:tabs>
          <w:tab w:val="left" w:pos="530"/>
        </w:tabs>
        <w:spacing w:line="276" w:lineRule="auto"/>
        <w:jc w:val="both"/>
      </w:pPr>
      <w:bookmarkStart w:id="38" w:name="bookmark42"/>
      <w:bookmarkEnd w:id="38"/>
      <w:r>
        <w:t>să aibă capacitate deplină de exercițiu;</w:t>
      </w:r>
    </w:p>
    <w:p w:rsidR="00AA79CB" w:rsidRDefault="009E2549" w:rsidP="008F45F5">
      <w:pPr>
        <w:pStyle w:val="BodyText1"/>
        <w:numPr>
          <w:ilvl w:val="0"/>
          <w:numId w:val="6"/>
        </w:numPr>
        <w:tabs>
          <w:tab w:val="left" w:pos="530"/>
        </w:tabs>
        <w:spacing w:line="276" w:lineRule="auto"/>
        <w:jc w:val="both"/>
      </w:pPr>
      <w:bookmarkStart w:id="39" w:name="bookmark43"/>
      <w:bookmarkEnd w:id="39"/>
      <w:r>
        <w:t>să fie apți din punct de vedere medical, fizic și psihologic (îndeplinirea condiției se constată de structurile de specialitate ale M.A.I, printr-o examinare medicală și evaluare psihologică, potrivit reglementărilor specifice în domeniu);</w:t>
      </w:r>
    </w:p>
    <w:p w:rsidR="00AA79CB" w:rsidRDefault="009E2549" w:rsidP="008F45F5">
      <w:pPr>
        <w:pStyle w:val="BodyText1"/>
        <w:numPr>
          <w:ilvl w:val="0"/>
          <w:numId w:val="6"/>
        </w:numPr>
        <w:tabs>
          <w:tab w:val="left" w:pos="331"/>
        </w:tabs>
        <w:spacing w:line="276" w:lineRule="auto"/>
        <w:jc w:val="both"/>
      </w:pPr>
      <w:bookmarkStart w:id="40" w:name="bookmark44"/>
      <w:bookmarkEnd w:id="40"/>
      <w:r>
        <w:t>să aibă vârsta de minimum 18 ani împliniți sau să îi împlinească în cursul anului în care participă la concursul de admitere;</w:t>
      </w:r>
    </w:p>
    <w:p w:rsidR="00AA79CB" w:rsidRDefault="009E2549" w:rsidP="008F45F5">
      <w:pPr>
        <w:pStyle w:val="BodyText1"/>
        <w:numPr>
          <w:ilvl w:val="0"/>
          <w:numId w:val="6"/>
        </w:numPr>
        <w:tabs>
          <w:tab w:val="left" w:pos="330"/>
        </w:tabs>
        <w:spacing w:line="276" w:lineRule="auto"/>
        <w:jc w:val="both"/>
      </w:pPr>
      <w:bookmarkStart w:id="41" w:name="bookmark45"/>
      <w:bookmarkEnd w:id="41"/>
      <w:r>
        <w:t>să fie absolvenți de liceu cu diplomă de bacalaureat sau să prezinte adeverință care atestă că au susținut/ vor susține examenul de bacalaureat în sesiunea iunie - iulie 202</w:t>
      </w:r>
      <w:r w:rsidR="001B03C6">
        <w:t>5</w:t>
      </w:r>
      <w:r>
        <w:t>;</w:t>
      </w:r>
    </w:p>
    <w:p w:rsidR="00AA79CB" w:rsidRDefault="009E2549" w:rsidP="008F45F5">
      <w:pPr>
        <w:pStyle w:val="BodyText1"/>
        <w:numPr>
          <w:ilvl w:val="0"/>
          <w:numId w:val="6"/>
        </w:numPr>
        <w:tabs>
          <w:tab w:val="left" w:pos="330"/>
        </w:tabs>
        <w:spacing w:line="276" w:lineRule="auto"/>
        <w:jc w:val="both"/>
      </w:pPr>
      <w:bookmarkStart w:id="42" w:name="bookmark46"/>
      <w:bookmarkEnd w:id="42"/>
      <w:r>
        <w:t>să aibă un comportament corespunzător principiilor care guvernează profesia de polițist;</w:t>
      </w:r>
    </w:p>
    <w:p w:rsidR="00AA79CB" w:rsidRDefault="009E2549" w:rsidP="008F45F5">
      <w:pPr>
        <w:pStyle w:val="BodyText1"/>
        <w:numPr>
          <w:ilvl w:val="0"/>
          <w:numId w:val="6"/>
        </w:numPr>
        <w:tabs>
          <w:tab w:val="left" w:pos="330"/>
        </w:tabs>
        <w:spacing w:line="276" w:lineRule="auto"/>
        <w:jc w:val="both"/>
      </w:pPr>
      <w:bookmarkStart w:id="43" w:name="bookmark47"/>
      <w:bookmarkEnd w:id="43"/>
      <w:r>
        <w:t>să aibă o conduită civică și morală corespunzătoare;</w:t>
      </w:r>
    </w:p>
    <w:p w:rsidR="00AA79CB" w:rsidRDefault="009E2549" w:rsidP="008F45F5">
      <w:pPr>
        <w:pStyle w:val="BodyText1"/>
        <w:numPr>
          <w:ilvl w:val="0"/>
          <w:numId w:val="6"/>
        </w:numPr>
        <w:tabs>
          <w:tab w:val="left" w:pos="330"/>
        </w:tabs>
        <w:spacing w:line="276" w:lineRule="auto"/>
        <w:jc w:val="both"/>
      </w:pPr>
      <w:bookmarkStart w:id="44" w:name="bookmark48"/>
      <w:bookmarkEnd w:id="44"/>
      <w:r>
        <w:t>să nu aibă antecedente penale, cu excepția situației când a intervenit reabilitarea;</w:t>
      </w:r>
    </w:p>
    <w:p w:rsidR="00AA79CB" w:rsidRDefault="009E2549" w:rsidP="008F45F5">
      <w:pPr>
        <w:pStyle w:val="BodyText1"/>
        <w:numPr>
          <w:ilvl w:val="0"/>
          <w:numId w:val="6"/>
        </w:numPr>
        <w:tabs>
          <w:tab w:val="left" w:pos="530"/>
        </w:tabs>
        <w:spacing w:line="276" w:lineRule="auto"/>
        <w:jc w:val="both"/>
      </w:pPr>
      <w:bookmarkStart w:id="45" w:name="bookmark49"/>
      <w:bookmarkEnd w:id="45"/>
      <w:r>
        <w:t>să nu fie în curs de urmărire penală ori de judecată pentru săvârșirea de infracțiuni;</w:t>
      </w:r>
    </w:p>
    <w:p w:rsidR="00AA79CB" w:rsidRDefault="009E2549" w:rsidP="008F45F5">
      <w:pPr>
        <w:pStyle w:val="BodyText1"/>
        <w:numPr>
          <w:ilvl w:val="0"/>
          <w:numId w:val="6"/>
        </w:numPr>
        <w:tabs>
          <w:tab w:val="left" w:pos="530"/>
        </w:tabs>
        <w:spacing w:line="276" w:lineRule="auto"/>
        <w:jc w:val="both"/>
      </w:pPr>
      <w:bookmarkStart w:id="46" w:name="bookmark50"/>
      <w:bookmarkEnd w:id="46"/>
      <w:r>
        <w:t>să nu fi fost destituiți dintr-o funcție publică sau să nu le fi încetat contractul individual de muncă pentru motive disciplinare în ultimii 7 ani;</w:t>
      </w:r>
    </w:p>
    <w:p w:rsidR="00AA79CB" w:rsidRDefault="009E2549" w:rsidP="008F45F5">
      <w:pPr>
        <w:pStyle w:val="BodyText1"/>
        <w:numPr>
          <w:ilvl w:val="0"/>
          <w:numId w:val="6"/>
        </w:numPr>
        <w:tabs>
          <w:tab w:val="left" w:pos="530"/>
        </w:tabs>
        <w:spacing w:line="276" w:lineRule="auto"/>
        <w:jc w:val="both"/>
      </w:pPr>
      <w:bookmarkStart w:id="47" w:name="bookmark51"/>
      <w:bookmarkEnd w:id="47"/>
      <w:r>
        <w:t>să nu fi desfășurat activități de poliție politică, astfel cum sunt definite prin lege;</w:t>
      </w:r>
    </w:p>
    <w:p w:rsidR="00AA79CB" w:rsidRDefault="009E2549" w:rsidP="008F45F5">
      <w:pPr>
        <w:pStyle w:val="BodyText1"/>
        <w:numPr>
          <w:ilvl w:val="0"/>
          <w:numId w:val="6"/>
        </w:numPr>
        <w:tabs>
          <w:tab w:val="left" w:pos="530"/>
        </w:tabs>
        <w:spacing w:line="276" w:lineRule="auto"/>
        <w:jc w:val="both"/>
      </w:pPr>
      <w:bookmarkStart w:id="48" w:name="bookmark52"/>
      <w:bookmarkEnd w:id="48"/>
      <w:r>
        <w:t>să nu aibă tatuaje ori elemente ornamentale, de orice natură, aplicate, inserate sau implantate pe/în corp, neacoperite de vestimentație, în ținuta de vară (verificarea îndeplinirii se realizează cu ocazia examinării medicale);</w:t>
      </w:r>
    </w:p>
    <w:p w:rsidR="00AA79CB" w:rsidRDefault="009E2549" w:rsidP="00302117">
      <w:pPr>
        <w:pStyle w:val="BodyText1"/>
        <w:numPr>
          <w:ilvl w:val="0"/>
          <w:numId w:val="6"/>
        </w:numPr>
        <w:tabs>
          <w:tab w:val="left" w:pos="422"/>
          <w:tab w:val="left" w:pos="530"/>
        </w:tabs>
        <w:spacing w:line="276" w:lineRule="auto"/>
        <w:jc w:val="both"/>
      </w:pPr>
      <w:bookmarkStart w:id="49" w:name="bookmark53"/>
      <w:bookmarkEnd w:id="49"/>
      <w:r>
        <w:t>să fi obținut la purtare, în perioada studiilor liceale, media de cel puțin 9,00, cu excepția candidaților care au absolvit instituții de învățământ de nivel liceal în state membre ale Uniunii Europene în care nu se evaluează prin notă/punctaj/calificativ purtarea elevului</w:t>
      </w:r>
      <w:r w:rsidR="00957708">
        <w:t>;</w:t>
      </w:r>
      <w:r>
        <w:t xml:space="preserve"> </w:t>
      </w:r>
    </w:p>
    <w:p w:rsidR="00AA79CB" w:rsidRDefault="009E2549" w:rsidP="00302117">
      <w:pPr>
        <w:pStyle w:val="BodyText1"/>
        <w:numPr>
          <w:ilvl w:val="0"/>
          <w:numId w:val="6"/>
        </w:numPr>
        <w:tabs>
          <w:tab w:val="left" w:pos="422"/>
        </w:tabs>
        <w:spacing w:line="276" w:lineRule="auto"/>
        <w:jc w:val="both"/>
      </w:pPr>
      <w:bookmarkStart w:id="50" w:name="bookmark54"/>
      <w:bookmarkEnd w:id="50"/>
      <w:r>
        <w:lastRenderedPageBreak/>
        <w:t>să nu fi fost exmatriculați pentru abateri disciplinare dintr-o instituție de învățământ;</w:t>
      </w:r>
    </w:p>
    <w:p w:rsidR="00AA79CB" w:rsidRDefault="009E2549" w:rsidP="00302117">
      <w:pPr>
        <w:pStyle w:val="BodyText1"/>
        <w:numPr>
          <w:ilvl w:val="0"/>
          <w:numId w:val="6"/>
        </w:numPr>
        <w:tabs>
          <w:tab w:val="left" w:pos="441"/>
        </w:tabs>
        <w:spacing w:line="276" w:lineRule="auto"/>
        <w:jc w:val="both"/>
      </w:pPr>
      <w:bookmarkStart w:id="51" w:name="bookmark55"/>
      <w:bookmarkEnd w:id="51"/>
      <w:r>
        <w:t>acceptă că activitățile didactice se desfășoară în regim cazarmat, cu posibilitatea de deplasare în oraș, în timpul săptămânii, în intervalul 16.00-22.00, în funcție de programul activităților didactice și</w:t>
      </w:r>
      <w:r w:rsidR="00351A0C">
        <w:t>,</w:t>
      </w:r>
      <w:r>
        <w:t xml:space="preserve"> </w:t>
      </w:r>
      <w:r w:rsidR="00351A0C">
        <w:t xml:space="preserve">atunci când este cazul, de </w:t>
      </w:r>
      <w:r>
        <w:t>evoluția contextului pandemic</w:t>
      </w:r>
      <w:r w:rsidR="00351A0C">
        <w:t>/altor restricţii impuse de autorităţile guvernamentale</w:t>
      </w:r>
      <w:r>
        <w:t>;</w:t>
      </w:r>
    </w:p>
    <w:p w:rsidR="00AA79CB" w:rsidRDefault="009E2549" w:rsidP="00302117">
      <w:pPr>
        <w:pStyle w:val="BodyText1"/>
        <w:numPr>
          <w:ilvl w:val="0"/>
          <w:numId w:val="6"/>
        </w:numPr>
        <w:tabs>
          <w:tab w:val="left" w:pos="530"/>
        </w:tabs>
        <w:spacing w:line="276" w:lineRule="auto"/>
        <w:jc w:val="both"/>
      </w:pPr>
      <w:bookmarkStart w:id="52" w:name="bookmark56"/>
      <w:bookmarkEnd w:id="52"/>
      <w:r>
        <w:t xml:space="preserve">acceptă că pot părăsi campusul universitar pentru deplasare la domiciliu doar </w:t>
      </w:r>
      <w:r w:rsidR="005D78CF">
        <w:t>în anumite perioade aprobate;</w:t>
      </w:r>
    </w:p>
    <w:p w:rsidR="00AA79CB" w:rsidRDefault="009E2549" w:rsidP="00302117">
      <w:pPr>
        <w:pStyle w:val="BodyText1"/>
        <w:numPr>
          <w:ilvl w:val="0"/>
          <w:numId w:val="6"/>
        </w:numPr>
        <w:tabs>
          <w:tab w:val="left" w:pos="425"/>
        </w:tabs>
        <w:spacing w:line="276" w:lineRule="auto"/>
        <w:jc w:val="both"/>
      </w:pPr>
      <w:bookmarkStart w:id="53" w:name="bookmark57"/>
      <w:bookmarkEnd w:id="53"/>
      <w:r>
        <w:t>au parcurs procesul de selecție desfășurat de către instituția beneficiară din cadrul sistemului de apărare, ordine publică și securitate națională pe ale cărei locuri alege să candideze și au fost declarați APT pentru participarea la concursul de admitere;</w:t>
      </w:r>
    </w:p>
    <w:p w:rsidR="00AA79CB" w:rsidRDefault="009E2549" w:rsidP="008F45F5">
      <w:pPr>
        <w:pStyle w:val="BodyText1"/>
        <w:numPr>
          <w:ilvl w:val="0"/>
          <w:numId w:val="6"/>
        </w:numPr>
        <w:tabs>
          <w:tab w:val="left" w:pos="430"/>
        </w:tabs>
        <w:spacing w:line="276" w:lineRule="auto"/>
        <w:jc w:val="both"/>
      </w:pPr>
      <w:bookmarkStart w:id="54" w:name="bookmark58"/>
      <w:bookmarkEnd w:id="54"/>
      <w:r>
        <w:t xml:space="preserve">își exprimă acordul ca, după </w:t>
      </w:r>
      <w:r w:rsidR="0012585C">
        <w:t xml:space="preserve">finalizarea programului de studii </w:t>
      </w:r>
      <w:r>
        <w:t xml:space="preserve">universitare de licență în cadrul </w:t>
      </w:r>
      <w:r>
        <w:rPr>
          <w:b/>
          <w:bCs/>
        </w:rPr>
        <w:t xml:space="preserve">Academiei Naționale de Informații ,,Mihai Viteazul” </w:t>
      </w:r>
      <w:r w:rsidR="0012585C">
        <w:rPr>
          <w:b/>
          <w:bCs/>
        </w:rPr>
        <w:t>,</w:t>
      </w:r>
      <w:r>
        <w:t xml:space="preserve">să </w:t>
      </w:r>
      <w:r w:rsidR="0012585C">
        <w:t>încheie un angajament că va lucra în cadrul Ministerului Afacerilor Interne, pe o perioadă de 10 ani de la data naşterii raporturilor de serviciu;</w:t>
      </w:r>
    </w:p>
    <w:p w:rsidR="00AA79CB" w:rsidRDefault="009E2549" w:rsidP="008F45F5">
      <w:pPr>
        <w:pStyle w:val="BodyText1"/>
        <w:numPr>
          <w:ilvl w:val="0"/>
          <w:numId w:val="6"/>
        </w:numPr>
        <w:tabs>
          <w:tab w:val="left" w:pos="425"/>
        </w:tabs>
        <w:spacing w:line="276" w:lineRule="auto"/>
        <w:jc w:val="both"/>
      </w:pPr>
      <w:bookmarkStart w:id="55" w:name="bookmark59"/>
      <w:bookmarkEnd w:id="55"/>
      <w:r>
        <w:t>acceptă, în situația în care vor fi declarați ADMIS, interzicerea ori restrângerea exercitării unor drepturi și libertăți cetățenești, conform dispozițiilor din legislația în vigoare;</w:t>
      </w:r>
    </w:p>
    <w:p w:rsidR="00AA79CB" w:rsidRPr="00DB0555" w:rsidRDefault="009E2549" w:rsidP="008F45F5">
      <w:pPr>
        <w:pStyle w:val="BodyText1"/>
        <w:numPr>
          <w:ilvl w:val="0"/>
          <w:numId w:val="6"/>
        </w:numPr>
        <w:tabs>
          <w:tab w:val="left" w:pos="430"/>
        </w:tabs>
        <w:spacing w:line="276" w:lineRule="auto"/>
        <w:jc w:val="both"/>
        <w:rPr>
          <w:color w:val="auto"/>
        </w:rPr>
      </w:pPr>
      <w:bookmarkStart w:id="56" w:name="bookmark60"/>
      <w:bookmarkEnd w:id="56"/>
      <w:r>
        <w:t xml:space="preserve">acceptă efectuarea de verificări asupra activității și comportamentului lor, precum și verificările de securitate prevăzute de </w:t>
      </w:r>
      <w:r>
        <w:rPr>
          <w:i/>
          <w:iCs/>
        </w:rPr>
        <w:t>Hotărârea Guvernului nr. 585/2002 pentru aprobarea Standardelor naționale de protecție a informațiilor clasificate în România,</w:t>
      </w:r>
      <w:r>
        <w:t xml:space="preserve"> cu modificările și completările ulterioare, pentru determinarea eventualelor elemente de incompatibilitate privind accesul la informații clasificate, respectiv acceptă faptul că vor fi înmatriculați doar candidații declarați ADMIS care obțin autorizația de acces la informații clasificate până la data de </w:t>
      </w:r>
      <w:r w:rsidRPr="00DB0555">
        <w:rPr>
          <w:b/>
          <w:bCs/>
          <w:color w:val="auto"/>
        </w:rPr>
        <w:t>30 septembrie 202</w:t>
      </w:r>
      <w:r w:rsidR="00DB0555" w:rsidRPr="00DB0555">
        <w:rPr>
          <w:b/>
          <w:bCs/>
          <w:color w:val="auto"/>
        </w:rPr>
        <w:t>5</w:t>
      </w:r>
      <w:r w:rsidRPr="00DB0555">
        <w:rPr>
          <w:color w:val="auto"/>
        </w:rPr>
        <w:t>;</w:t>
      </w:r>
    </w:p>
    <w:p w:rsidR="00AA79CB" w:rsidRDefault="009E2549" w:rsidP="00426D4C">
      <w:pPr>
        <w:pStyle w:val="BodyText1"/>
        <w:numPr>
          <w:ilvl w:val="0"/>
          <w:numId w:val="6"/>
        </w:numPr>
        <w:tabs>
          <w:tab w:val="left" w:pos="434"/>
        </w:tabs>
        <w:spacing w:line="276" w:lineRule="auto"/>
        <w:jc w:val="both"/>
      </w:pPr>
      <w:bookmarkStart w:id="57" w:name="bookmark61"/>
      <w:bookmarkEnd w:id="57"/>
      <w:r>
        <w:t xml:space="preserve">în situația în care candidații au mai urmat o formă de pregătire similară, cu suportarea cheltuielilor de la bugetul de stat, în conformitate cu art. 142 din </w:t>
      </w:r>
      <w:r>
        <w:rPr>
          <w:i/>
          <w:iCs/>
        </w:rPr>
        <w:t>Legea educației naționale nr. 1/2011,</w:t>
      </w:r>
      <w:r>
        <w:t xml:space="preserve"> cu modificările și completările ulterioare, achită contravaloarea serviciilor de școlarizare de care au beneficiat anterior cu finanțare de la bugetul de stat. Încasarea sumei reprezentând contravaloarea serviciilor de școlarizare se realizează de către instituția de învățământ superior de stat care a asigurat școlarizarea. Cu ocazia înmatriculării în cadrul Academiei Naționale de Informații „Mihai Viteazul”, candidații vor prezenta dovada că au efectuat integral sau efectuează în rate plata serviciilor de școlarizare.</w:t>
      </w:r>
    </w:p>
    <w:p w:rsidR="00A70969" w:rsidRDefault="00A70969">
      <w:pPr>
        <w:pStyle w:val="BodyText1"/>
        <w:spacing w:after="180" w:line="276" w:lineRule="auto"/>
        <w:ind w:firstLine="380"/>
        <w:jc w:val="both"/>
        <w:rPr>
          <w:b/>
          <w:bCs/>
        </w:rPr>
      </w:pPr>
    </w:p>
    <w:p w:rsidR="00AA79CB" w:rsidRDefault="009E2549">
      <w:pPr>
        <w:pStyle w:val="BodyText1"/>
        <w:spacing w:after="180" w:line="276" w:lineRule="auto"/>
        <w:ind w:firstLine="380"/>
        <w:jc w:val="both"/>
      </w:pPr>
      <w:r>
        <w:rPr>
          <w:b/>
          <w:bCs/>
        </w:rPr>
        <w:t xml:space="preserve">- </w:t>
      </w:r>
      <w:r>
        <w:t xml:space="preserve">Candidații pentru </w:t>
      </w:r>
      <w:r>
        <w:rPr>
          <w:b/>
          <w:bCs/>
        </w:rPr>
        <w:t xml:space="preserve">instituțiile de învățământ superior ale M.Ap.N </w:t>
      </w:r>
      <w:r>
        <w:t xml:space="preserve">și </w:t>
      </w:r>
      <w:r>
        <w:rPr>
          <w:b/>
          <w:bCs/>
        </w:rPr>
        <w:t xml:space="preserve">unitățile de învățământ postliceal ale M.Ap.N </w:t>
      </w:r>
      <w:r>
        <w:t>trebuie să îndeplinească cumulativ următoarele condiții legale și criterii specifice de recrutare:</w:t>
      </w:r>
    </w:p>
    <w:p w:rsidR="00AA79CB" w:rsidRDefault="009E2549" w:rsidP="008F45F5">
      <w:pPr>
        <w:pStyle w:val="BodyText1"/>
        <w:numPr>
          <w:ilvl w:val="0"/>
          <w:numId w:val="7"/>
        </w:numPr>
        <w:tabs>
          <w:tab w:val="left" w:pos="281"/>
        </w:tabs>
        <w:spacing w:line="276" w:lineRule="auto"/>
        <w:jc w:val="both"/>
      </w:pPr>
      <w:bookmarkStart w:id="58" w:name="bookmark62"/>
      <w:bookmarkEnd w:id="58"/>
      <w:r>
        <w:t>să aibă cetățenia română și domiciliul în România;</w:t>
      </w:r>
    </w:p>
    <w:p w:rsidR="00AA79CB" w:rsidRDefault="009E2549" w:rsidP="008F45F5">
      <w:pPr>
        <w:pStyle w:val="BodyText1"/>
        <w:numPr>
          <w:ilvl w:val="0"/>
          <w:numId w:val="7"/>
        </w:numPr>
        <w:tabs>
          <w:tab w:val="left" w:pos="305"/>
        </w:tabs>
        <w:spacing w:line="276" w:lineRule="auto"/>
        <w:jc w:val="both"/>
      </w:pPr>
      <w:bookmarkStart w:id="59" w:name="bookmark63"/>
      <w:bookmarkEnd w:id="59"/>
      <w:r>
        <w:t>să cunoască limba română, scris și vorbit;</w:t>
      </w:r>
    </w:p>
    <w:p w:rsidR="00AA79CB" w:rsidRDefault="009E2549" w:rsidP="008F45F5">
      <w:pPr>
        <w:pStyle w:val="BodyText1"/>
        <w:numPr>
          <w:ilvl w:val="0"/>
          <w:numId w:val="7"/>
        </w:numPr>
        <w:tabs>
          <w:tab w:val="left" w:pos="305"/>
        </w:tabs>
        <w:spacing w:line="276" w:lineRule="auto"/>
        <w:jc w:val="both"/>
      </w:pPr>
      <w:bookmarkStart w:id="60" w:name="bookmark64"/>
      <w:bookmarkEnd w:id="60"/>
      <w:r>
        <w:t>să aibă capacitate deplină de exercițiu;</w:t>
      </w:r>
    </w:p>
    <w:p w:rsidR="00AA79CB" w:rsidRDefault="009E2549" w:rsidP="008F45F5">
      <w:pPr>
        <w:pStyle w:val="BodyText1"/>
        <w:numPr>
          <w:ilvl w:val="0"/>
          <w:numId w:val="7"/>
        </w:numPr>
        <w:tabs>
          <w:tab w:val="left" w:pos="305"/>
        </w:tabs>
        <w:spacing w:line="276" w:lineRule="auto"/>
        <w:jc w:val="both"/>
      </w:pPr>
      <w:bookmarkStart w:id="61" w:name="bookmark65"/>
      <w:bookmarkEnd w:id="61"/>
      <w:r>
        <w:t>să fie apți din punct de vedere medical, fizic și psihologic (îndeplinirea condiției se constată de structurile de specialitate ale M.A.I, printr-o examinare medicală și evaluare psihologică, potrivit reglementărilor specifice în domeniu);</w:t>
      </w:r>
    </w:p>
    <w:p w:rsidR="00AA79CB" w:rsidRDefault="009E2549" w:rsidP="008F45F5">
      <w:pPr>
        <w:pStyle w:val="BodyText1"/>
        <w:numPr>
          <w:ilvl w:val="0"/>
          <w:numId w:val="7"/>
        </w:numPr>
        <w:tabs>
          <w:tab w:val="left" w:pos="310"/>
        </w:tabs>
        <w:spacing w:line="276" w:lineRule="auto"/>
        <w:jc w:val="both"/>
      </w:pPr>
      <w:bookmarkStart w:id="62" w:name="bookmark66"/>
      <w:bookmarkEnd w:id="62"/>
      <w:r>
        <w:t>să aibă vârsta de minimum 18 ani împliniți sau să îi împlinească în cursul anului în care participă la concursul de admitere;</w:t>
      </w:r>
    </w:p>
    <w:p w:rsidR="00A26549" w:rsidRDefault="009E2549" w:rsidP="00A26549">
      <w:pPr>
        <w:pStyle w:val="BodyText1"/>
        <w:numPr>
          <w:ilvl w:val="0"/>
          <w:numId w:val="7"/>
        </w:numPr>
        <w:tabs>
          <w:tab w:val="left" w:pos="305"/>
        </w:tabs>
        <w:spacing w:line="276" w:lineRule="auto"/>
        <w:jc w:val="both"/>
      </w:pPr>
      <w:bookmarkStart w:id="63" w:name="bookmark67"/>
      <w:bookmarkEnd w:id="63"/>
      <w:r>
        <w:t xml:space="preserve">să </w:t>
      </w:r>
      <w:r w:rsidR="00A26549">
        <w:t>îndeplinească condiţiile referitoare la vârstă, aşa cum acestea sunt stabilite prin normele aplicabile fiecărei instituţii de învăţământ;</w:t>
      </w:r>
    </w:p>
    <w:p w:rsidR="00AA79CB" w:rsidRDefault="009E2549" w:rsidP="008F45F5">
      <w:pPr>
        <w:pStyle w:val="BodyText1"/>
        <w:numPr>
          <w:ilvl w:val="0"/>
          <w:numId w:val="7"/>
        </w:numPr>
        <w:tabs>
          <w:tab w:val="left" w:pos="305"/>
        </w:tabs>
        <w:spacing w:line="276" w:lineRule="auto"/>
        <w:jc w:val="both"/>
      </w:pPr>
      <w:bookmarkStart w:id="64" w:name="bookmark68"/>
      <w:bookmarkEnd w:id="64"/>
      <w:r>
        <w:t>să fie absolvenți de liceu cu diplomă de bacalaureat sau să prezinte adeverință care atestă că au susținut/ vor susține examenul de bacalaureat în sesiunea iunie - iulie 202</w:t>
      </w:r>
      <w:r w:rsidR="00913785">
        <w:t>5</w:t>
      </w:r>
      <w:r>
        <w:t>;</w:t>
      </w:r>
    </w:p>
    <w:p w:rsidR="00AA79CB" w:rsidRDefault="009E2549" w:rsidP="008F45F5">
      <w:pPr>
        <w:pStyle w:val="BodyText1"/>
        <w:numPr>
          <w:ilvl w:val="0"/>
          <w:numId w:val="7"/>
        </w:numPr>
        <w:tabs>
          <w:tab w:val="left" w:pos="305"/>
        </w:tabs>
        <w:spacing w:line="276" w:lineRule="auto"/>
        <w:jc w:val="both"/>
      </w:pPr>
      <w:bookmarkStart w:id="65" w:name="bookmark69"/>
      <w:bookmarkEnd w:id="65"/>
      <w:r>
        <w:t>să aibă un comportament corespunzător principiilor care guvernează profesia de polițist;</w:t>
      </w:r>
    </w:p>
    <w:p w:rsidR="00AA79CB" w:rsidRDefault="009E2549" w:rsidP="008F45F5">
      <w:pPr>
        <w:pStyle w:val="BodyText1"/>
        <w:numPr>
          <w:ilvl w:val="0"/>
          <w:numId w:val="7"/>
        </w:numPr>
        <w:tabs>
          <w:tab w:val="left" w:pos="384"/>
        </w:tabs>
        <w:spacing w:line="276" w:lineRule="auto"/>
        <w:jc w:val="both"/>
      </w:pPr>
      <w:bookmarkStart w:id="66" w:name="bookmark70"/>
      <w:bookmarkEnd w:id="66"/>
      <w:r>
        <w:lastRenderedPageBreak/>
        <w:t>să nu aibă antecedente penale, cu excepția situației când a intervenit reabilitarea;</w:t>
      </w:r>
    </w:p>
    <w:p w:rsidR="00AA79CB" w:rsidRDefault="009E2549" w:rsidP="008F45F5">
      <w:pPr>
        <w:pStyle w:val="BodyText1"/>
        <w:numPr>
          <w:ilvl w:val="0"/>
          <w:numId w:val="7"/>
        </w:numPr>
        <w:tabs>
          <w:tab w:val="left" w:pos="401"/>
        </w:tabs>
        <w:spacing w:line="276" w:lineRule="auto"/>
        <w:jc w:val="both"/>
      </w:pPr>
      <w:bookmarkStart w:id="67" w:name="bookmark71"/>
      <w:bookmarkEnd w:id="67"/>
      <w:r>
        <w:t>să nu fie în curs de urmărire penală ori de judecată pentru săvârșirea de infracțiuni;</w:t>
      </w:r>
    </w:p>
    <w:p w:rsidR="00AA79CB" w:rsidRDefault="009E2549" w:rsidP="008F45F5">
      <w:pPr>
        <w:pStyle w:val="BodyText1"/>
        <w:numPr>
          <w:ilvl w:val="0"/>
          <w:numId w:val="7"/>
        </w:numPr>
        <w:tabs>
          <w:tab w:val="left" w:pos="425"/>
        </w:tabs>
        <w:spacing w:line="276" w:lineRule="auto"/>
        <w:jc w:val="both"/>
      </w:pPr>
      <w:bookmarkStart w:id="68" w:name="bookmark72"/>
      <w:bookmarkEnd w:id="68"/>
      <w:r>
        <w:t>să nu fi fost destituiți dintr-o funcție publică sau să nu le fi încetat contractul individual de muncă pentru motive disciplinare în ultimii 7 ani;</w:t>
      </w:r>
    </w:p>
    <w:p w:rsidR="00AA79CB" w:rsidRDefault="009E2549" w:rsidP="008F45F5">
      <w:pPr>
        <w:pStyle w:val="BodyText1"/>
        <w:numPr>
          <w:ilvl w:val="0"/>
          <w:numId w:val="7"/>
        </w:numPr>
        <w:tabs>
          <w:tab w:val="left" w:pos="401"/>
        </w:tabs>
        <w:spacing w:line="276" w:lineRule="auto"/>
        <w:jc w:val="both"/>
      </w:pPr>
      <w:bookmarkStart w:id="69" w:name="bookmark73"/>
      <w:bookmarkEnd w:id="69"/>
      <w:r>
        <w:t>să nu fi desfășurat activități de poliție politică, astfel cum sunt definite prin lege;</w:t>
      </w:r>
    </w:p>
    <w:p w:rsidR="00AA79CB" w:rsidRDefault="009E2549" w:rsidP="008F45F5">
      <w:pPr>
        <w:pStyle w:val="BodyText1"/>
        <w:numPr>
          <w:ilvl w:val="0"/>
          <w:numId w:val="7"/>
        </w:numPr>
        <w:tabs>
          <w:tab w:val="left" w:pos="420"/>
        </w:tabs>
        <w:spacing w:line="276" w:lineRule="auto"/>
        <w:jc w:val="both"/>
      </w:pPr>
      <w:bookmarkStart w:id="70" w:name="bookmark74"/>
      <w:bookmarkEnd w:id="70"/>
      <w:r>
        <w:t>să nu aibă tatuaje ori elemente ornamentale, de orice natură, aplicate, inserate sau implantate pe/în corp, neacoperite de vestimentație, în ținuta de vară (verificarea îndeplinirii se realizează cu ocazia examinării medicale);</w:t>
      </w:r>
    </w:p>
    <w:p w:rsidR="00AA79CB" w:rsidRDefault="009E2549" w:rsidP="008F45F5">
      <w:pPr>
        <w:pStyle w:val="BodyText1"/>
        <w:numPr>
          <w:ilvl w:val="0"/>
          <w:numId w:val="7"/>
        </w:numPr>
        <w:tabs>
          <w:tab w:val="left" w:pos="420"/>
        </w:tabs>
        <w:spacing w:line="276" w:lineRule="auto"/>
        <w:jc w:val="both"/>
      </w:pPr>
      <w:bookmarkStart w:id="71" w:name="bookmark75"/>
      <w:bookmarkEnd w:id="71"/>
      <w:r>
        <w:t>să fi obținut la purtare, în perioada studiilor liceale, media de cel puțin 9,00, cu excepția candidaților care au absolvit instituții de învățământ de nivel liceal în state membre ale Uniunii Europene în care nu se evaluează prin notă/punctaj/calificativ purtarea elevului;</w:t>
      </w:r>
    </w:p>
    <w:p w:rsidR="00AA79CB" w:rsidRDefault="009E2549" w:rsidP="008F45F5">
      <w:pPr>
        <w:pStyle w:val="BodyText1"/>
        <w:numPr>
          <w:ilvl w:val="0"/>
          <w:numId w:val="7"/>
        </w:numPr>
        <w:tabs>
          <w:tab w:val="left" w:pos="401"/>
        </w:tabs>
        <w:spacing w:line="276" w:lineRule="auto"/>
        <w:jc w:val="both"/>
      </w:pPr>
      <w:bookmarkStart w:id="72" w:name="bookmark76"/>
      <w:bookmarkEnd w:id="72"/>
      <w:r>
        <w:t>să nu fi fost exmatriculați pentru abateri disciplinare dintr-o instituție de învățământ;</w:t>
      </w:r>
    </w:p>
    <w:p w:rsidR="00AA79CB" w:rsidRDefault="009E2549" w:rsidP="008F45F5">
      <w:pPr>
        <w:pStyle w:val="BodyText1"/>
        <w:numPr>
          <w:ilvl w:val="0"/>
          <w:numId w:val="7"/>
        </w:numPr>
        <w:tabs>
          <w:tab w:val="left" w:pos="420"/>
        </w:tabs>
        <w:spacing w:after="180" w:line="276" w:lineRule="auto"/>
        <w:jc w:val="both"/>
      </w:pPr>
      <w:bookmarkStart w:id="73" w:name="bookmark77"/>
      <w:bookmarkEnd w:id="73"/>
      <w:r>
        <w:t>nu trebuie să aibă calitatea de membru al vreunui partid politic sau organizații cu caracter politic odată declarați ADMIS.</w:t>
      </w:r>
    </w:p>
    <w:p w:rsidR="00D74019" w:rsidRDefault="00D74019" w:rsidP="005F3283">
      <w:pPr>
        <w:pStyle w:val="BodyText1"/>
        <w:spacing w:line="276" w:lineRule="auto"/>
        <w:ind w:left="380"/>
        <w:jc w:val="both"/>
      </w:pPr>
      <w:r>
        <w:t xml:space="preserve">Candidații pentru </w:t>
      </w:r>
      <w:r>
        <w:rPr>
          <w:b/>
          <w:bCs/>
        </w:rPr>
        <w:t xml:space="preserve">instituțiile de învățământ superior ale M.Ap.N </w:t>
      </w:r>
      <w:r>
        <w:t>trebuie să îndeplinească cumulativ următoarele condiții legale și criterii specifice de recrutare:</w:t>
      </w:r>
    </w:p>
    <w:p w:rsidR="00D74019" w:rsidRDefault="005223BA" w:rsidP="004F4A4A">
      <w:pPr>
        <w:pStyle w:val="BodyText1"/>
        <w:numPr>
          <w:ilvl w:val="0"/>
          <w:numId w:val="11"/>
        </w:numPr>
        <w:tabs>
          <w:tab w:val="left" w:pos="420"/>
        </w:tabs>
        <w:spacing w:line="276" w:lineRule="auto"/>
        <w:ind w:left="0" w:firstLine="0"/>
        <w:jc w:val="both"/>
      </w:pPr>
      <w:r>
        <w:t>să aibă vârsta de până la 27 de ani împliniţi în anul participării la concursul de admitere</w:t>
      </w:r>
    </w:p>
    <w:p w:rsidR="005223BA" w:rsidRDefault="005223BA" w:rsidP="004F4A4A">
      <w:pPr>
        <w:pStyle w:val="BodyText1"/>
        <w:numPr>
          <w:ilvl w:val="0"/>
          <w:numId w:val="11"/>
        </w:numPr>
        <w:tabs>
          <w:tab w:val="left" w:pos="305"/>
        </w:tabs>
        <w:spacing w:line="276" w:lineRule="auto"/>
        <w:ind w:left="0" w:firstLine="0"/>
        <w:jc w:val="both"/>
      </w:pPr>
      <w:r>
        <w:t>să fie absolvenți ai învăţământului liceal cu diplomă de bacalaureat sau să facă dovada promovării examenului de bacalaureat până la data de concursului de admitere;</w:t>
      </w:r>
    </w:p>
    <w:p w:rsidR="005223BA" w:rsidRDefault="005223BA" w:rsidP="004F4A4A">
      <w:pPr>
        <w:pStyle w:val="BodyText1"/>
        <w:numPr>
          <w:ilvl w:val="0"/>
          <w:numId w:val="11"/>
        </w:numPr>
        <w:tabs>
          <w:tab w:val="left" w:pos="305"/>
        </w:tabs>
        <w:spacing w:line="276" w:lineRule="auto"/>
        <w:ind w:left="0" w:firstLine="0"/>
        <w:jc w:val="both"/>
      </w:pPr>
      <w:r>
        <w:t xml:space="preserve"> să nu fi </w:t>
      </w:r>
      <w:r w:rsidR="005F3283">
        <w:t>parcurs, în întregime sau parţial, un program de studii universitare de licenţă cu finanţare de la bugetul de stat, iar în cazul în care a parcurs un astfel de program de studii, să menţioneze în cererea de înscriere despre aceasta, urmând ca până la data înmatriculării să facă dovada că a achitat/achită contravaloarea serviciilor de şcolarizare de care a beneficiat anterior cu finanţare de la bugetul de stat.</w:t>
      </w:r>
    </w:p>
    <w:p w:rsidR="009A12F6" w:rsidRDefault="009A12F6" w:rsidP="009A12F6">
      <w:pPr>
        <w:pStyle w:val="BodyText1"/>
        <w:tabs>
          <w:tab w:val="left" w:pos="305"/>
        </w:tabs>
        <w:spacing w:line="276" w:lineRule="auto"/>
        <w:jc w:val="both"/>
      </w:pPr>
    </w:p>
    <w:p w:rsidR="009A12F6" w:rsidRDefault="009A12F6" w:rsidP="009A12F6">
      <w:pPr>
        <w:pStyle w:val="BodyText1"/>
        <w:spacing w:line="276" w:lineRule="auto"/>
        <w:ind w:left="380"/>
        <w:jc w:val="both"/>
      </w:pPr>
      <w:r>
        <w:t xml:space="preserve">Candidații pentru </w:t>
      </w:r>
      <w:r>
        <w:rPr>
          <w:b/>
          <w:bCs/>
        </w:rPr>
        <w:t xml:space="preserve">unităţile de învățământ postliceal ale M.Ap.N </w:t>
      </w:r>
      <w:r>
        <w:t>trebuie să îndeplinească cumulativ următoarele condiții legale și criterii specifice de recrutare:</w:t>
      </w:r>
    </w:p>
    <w:p w:rsidR="009A12F6" w:rsidRDefault="009A12F6" w:rsidP="00D728FF">
      <w:pPr>
        <w:pStyle w:val="BodyText1"/>
        <w:numPr>
          <w:ilvl w:val="0"/>
          <w:numId w:val="12"/>
        </w:numPr>
        <w:tabs>
          <w:tab w:val="left" w:pos="420"/>
        </w:tabs>
        <w:spacing w:line="276" w:lineRule="auto"/>
        <w:ind w:left="90" w:hanging="90"/>
        <w:jc w:val="both"/>
      </w:pPr>
      <w:r>
        <w:t>să aibă vârsta de până la 27 de ani împliniţi în anul participării la concursul de admitere</w:t>
      </w:r>
    </w:p>
    <w:p w:rsidR="009A12F6" w:rsidRDefault="009A12F6" w:rsidP="00D728FF">
      <w:pPr>
        <w:pStyle w:val="BodyText1"/>
        <w:numPr>
          <w:ilvl w:val="0"/>
          <w:numId w:val="12"/>
        </w:numPr>
        <w:tabs>
          <w:tab w:val="left" w:pos="305"/>
        </w:tabs>
        <w:spacing w:line="276" w:lineRule="auto"/>
        <w:ind w:left="0" w:firstLine="0"/>
        <w:jc w:val="both"/>
      </w:pPr>
      <w:r>
        <w:t>să fie absolvenți ai învăţământului liceal</w:t>
      </w:r>
      <w:r w:rsidR="00D728FF">
        <w:t>, milita</w:t>
      </w:r>
      <w:r w:rsidR="00853F7B">
        <w:t>r</w:t>
      </w:r>
      <w:r w:rsidR="00D728FF">
        <w:t xml:space="preserve"> sau civil, </w:t>
      </w:r>
      <w:r>
        <w:t xml:space="preserve"> cu diplomă de bacalaureat sau să facă dovada promovării examenului de bacalaureat până la data de concursului de admitere;</w:t>
      </w:r>
    </w:p>
    <w:p w:rsidR="005223BA" w:rsidRDefault="005223BA" w:rsidP="005223BA">
      <w:pPr>
        <w:pStyle w:val="BodyText1"/>
        <w:tabs>
          <w:tab w:val="left" w:pos="420"/>
        </w:tabs>
        <w:spacing w:after="180" w:line="276" w:lineRule="auto"/>
        <w:ind w:left="720"/>
        <w:jc w:val="both"/>
      </w:pPr>
    </w:p>
    <w:p w:rsidR="00AA79CB" w:rsidRDefault="009E2549" w:rsidP="001B0640">
      <w:pPr>
        <w:pStyle w:val="Heading20"/>
        <w:keepNext/>
        <w:keepLines/>
        <w:numPr>
          <w:ilvl w:val="0"/>
          <w:numId w:val="4"/>
        </w:numPr>
        <w:tabs>
          <w:tab w:val="left" w:pos="1120"/>
        </w:tabs>
        <w:spacing w:after="500"/>
        <w:ind w:firstLine="400"/>
      </w:pPr>
      <w:bookmarkStart w:id="74" w:name="bookmark80"/>
      <w:bookmarkStart w:id="75" w:name="bookmark78"/>
      <w:bookmarkStart w:id="76" w:name="bookmark79"/>
      <w:bookmarkStart w:id="77" w:name="bookmark81"/>
      <w:bookmarkEnd w:id="74"/>
      <w:r>
        <w:t>PRINCIPALELE DOCUMENTE CUPRINSE ÎN DOSARUL DE RECRUTARE</w:t>
      </w:r>
      <w:r>
        <w:rPr>
          <w:b w:val="0"/>
          <w:bCs w:val="0"/>
        </w:rPr>
        <w:t>:</w:t>
      </w:r>
      <w:bookmarkEnd w:id="75"/>
      <w:bookmarkEnd w:id="76"/>
      <w:bookmarkEnd w:id="77"/>
    </w:p>
    <w:p w:rsidR="00E07018" w:rsidRDefault="005447AF" w:rsidP="001B0640">
      <w:pPr>
        <w:pStyle w:val="BodyText1"/>
        <w:spacing w:after="180" w:line="276" w:lineRule="auto"/>
        <w:rPr>
          <w:b/>
          <w:bCs/>
          <w:u w:val="single"/>
        </w:rPr>
      </w:pPr>
      <w:r>
        <w:pict>
          <v:shapetype id="_x0000_t202" coordsize="21600,21600" o:spt="202" path="m,l,21600r21600,l21600,xe">
            <v:stroke joinstyle="miter"/>
            <v:path gradientshapeok="t" o:connecttype="rect"/>
          </v:shapetype>
          <v:shape id="_x0000_s1026" type="#_x0000_t202" style="position:absolute;margin-left:90.8pt;margin-top:1pt;width:345.85pt;height:14.9pt;z-index:-251658752;mso-wrap-distance-left:1pt;mso-wrap-distance-right:1pt;mso-position-horizontal-relative:page" filled="f" stroked="f">
            <v:textbox style="mso-next-textbox:#_x0000_s1026" inset="0,0,0,0">
              <w:txbxContent>
                <w:p w:rsidR="00AA79CB" w:rsidRDefault="009E2549">
                  <w:pPr>
                    <w:pStyle w:val="BodyText1"/>
                  </w:pPr>
                  <w:r>
                    <w:t xml:space="preserve">- Candidații la </w:t>
                  </w:r>
                  <w:r>
                    <w:rPr>
                      <w:b/>
                      <w:bCs/>
                    </w:rPr>
                    <w:t>Academia Națională de Informații ”Mihai Viteazul”</w:t>
                  </w:r>
                </w:p>
              </w:txbxContent>
            </v:textbox>
            <w10:wrap type="square" side="right" anchorx="page"/>
          </v:shape>
        </w:pict>
      </w:r>
      <w:r w:rsidR="009E2549">
        <w:t xml:space="preserve">vor constitui </w:t>
      </w:r>
      <w:r w:rsidR="009E2549">
        <w:rPr>
          <w:b/>
          <w:bCs/>
          <w:u w:val="single"/>
        </w:rPr>
        <w:t>două dosare</w:t>
      </w:r>
      <w:r w:rsidR="00E07018">
        <w:rPr>
          <w:b/>
          <w:bCs/>
          <w:u w:val="single"/>
        </w:rPr>
        <w:t xml:space="preserve"> </w:t>
      </w:r>
    </w:p>
    <w:p w:rsidR="00AA79CB" w:rsidRDefault="009E2549" w:rsidP="001B0640">
      <w:pPr>
        <w:pStyle w:val="BodyText1"/>
        <w:spacing w:line="276" w:lineRule="auto"/>
      </w:pPr>
      <w:r>
        <w:rPr>
          <w:b/>
          <w:bCs/>
        </w:rPr>
        <w:t xml:space="preserve">de </w:t>
      </w:r>
      <w:r>
        <w:t>recrutare care vor cuprinde următoarele acte și documente:</w:t>
      </w:r>
    </w:p>
    <w:p w:rsidR="00AA79CB" w:rsidRPr="00830145" w:rsidRDefault="009E2549" w:rsidP="001B0640">
      <w:pPr>
        <w:pStyle w:val="BodyText1"/>
        <w:numPr>
          <w:ilvl w:val="0"/>
          <w:numId w:val="8"/>
        </w:numPr>
        <w:tabs>
          <w:tab w:val="left" w:pos="430"/>
        </w:tabs>
        <w:spacing w:line="276" w:lineRule="auto"/>
        <w:jc w:val="both"/>
        <w:rPr>
          <w:color w:val="auto"/>
        </w:rPr>
      </w:pPr>
      <w:bookmarkStart w:id="78" w:name="bookmark82"/>
      <w:bookmarkEnd w:id="78"/>
      <w:r>
        <w:t xml:space="preserve">cererea de înscriere, completată după modelul stabilit în </w:t>
      </w:r>
      <w:r>
        <w:rPr>
          <w:i/>
          <w:iCs/>
        </w:rPr>
        <w:t>Anexa nr. 1</w:t>
      </w:r>
      <w:r>
        <w:rPr>
          <w:i/>
          <w:iCs/>
          <w:vertAlign w:val="superscript"/>
        </w:rPr>
        <w:t>1</w:t>
      </w:r>
      <w:r>
        <w:t xml:space="preserve"> la </w:t>
      </w:r>
      <w:r>
        <w:rPr>
          <w:i/>
          <w:iCs/>
        </w:rPr>
        <w:t xml:space="preserve">Dispoziția-cadru a directorului general al Direcției Generale Management Resurse Umane nr. II/17953 din 06.05.2019 </w:t>
      </w:r>
      <w:r>
        <w:t>(Cererea-tip de înscriere se descarcă de pe site-ul</w:t>
      </w:r>
      <w:r>
        <w:rPr>
          <w:vertAlign w:val="superscript"/>
        </w:rPr>
        <w:t>1</w:t>
      </w:r>
      <w:r>
        <w:t xml:space="preserve"> oficial al MAI, se completează de către candidat în mod lizibil, se semnează și se </w:t>
      </w:r>
      <w:r w:rsidR="00EB0F04">
        <w:t xml:space="preserve">transmit, în format electronic, la adresa de email </w:t>
      </w:r>
      <w:hyperlink r:id="rId10" w:history="1">
        <w:r w:rsidR="00EB0F04" w:rsidRPr="00B60195">
          <w:rPr>
            <w:rStyle w:val="Hyperlink"/>
          </w:rPr>
          <w:t>resurseumane@bt.politiaromana.ro</w:t>
        </w:r>
      </w:hyperlink>
      <w:r>
        <w:t xml:space="preserve">. </w:t>
      </w:r>
      <w:r>
        <w:rPr>
          <w:b/>
          <w:bCs/>
        </w:rPr>
        <w:t xml:space="preserve">Data limită pentru </w:t>
      </w:r>
      <w:r w:rsidR="002D3A94">
        <w:rPr>
          <w:b/>
          <w:bCs/>
        </w:rPr>
        <w:t>transmiterea</w:t>
      </w:r>
      <w:r>
        <w:rPr>
          <w:b/>
          <w:bCs/>
        </w:rPr>
        <w:t xml:space="preserve"> cererii </w:t>
      </w:r>
      <w:r w:rsidRPr="00830145">
        <w:rPr>
          <w:b/>
          <w:bCs/>
          <w:color w:val="auto"/>
        </w:rPr>
        <w:t xml:space="preserve">de înscriere </w:t>
      </w:r>
      <w:r w:rsidRPr="00830145">
        <w:rPr>
          <w:color w:val="auto"/>
        </w:rPr>
        <w:t xml:space="preserve">este </w:t>
      </w:r>
      <w:r w:rsidR="002D3A94">
        <w:rPr>
          <w:b/>
          <w:bCs/>
          <w:color w:val="auto"/>
          <w:u w:val="single"/>
        </w:rPr>
        <w:t>18</w:t>
      </w:r>
      <w:r w:rsidRPr="00830145">
        <w:rPr>
          <w:b/>
          <w:bCs/>
          <w:color w:val="auto"/>
          <w:u w:val="single"/>
        </w:rPr>
        <w:t xml:space="preserve"> mai 202</w:t>
      </w:r>
      <w:r w:rsidR="002D3A94">
        <w:rPr>
          <w:b/>
          <w:bCs/>
          <w:color w:val="auto"/>
          <w:u w:val="single"/>
        </w:rPr>
        <w:t>5</w:t>
      </w:r>
      <w:r w:rsidRPr="00830145">
        <w:rPr>
          <w:color w:val="auto"/>
          <w:u w:val="single"/>
        </w:rPr>
        <w:t>)</w:t>
      </w:r>
      <w:r w:rsidRPr="00830145">
        <w:rPr>
          <w:i/>
          <w:iCs/>
          <w:color w:val="auto"/>
        </w:rPr>
        <w:t>;</w:t>
      </w:r>
    </w:p>
    <w:p w:rsidR="00AA79CB" w:rsidRPr="00830145" w:rsidRDefault="009E2549" w:rsidP="001B0640">
      <w:pPr>
        <w:pStyle w:val="BodyText1"/>
        <w:numPr>
          <w:ilvl w:val="0"/>
          <w:numId w:val="8"/>
        </w:numPr>
        <w:tabs>
          <w:tab w:val="left" w:pos="430"/>
        </w:tabs>
        <w:spacing w:line="276" w:lineRule="auto"/>
        <w:jc w:val="both"/>
        <w:rPr>
          <w:color w:val="auto"/>
        </w:rPr>
      </w:pPr>
      <w:bookmarkStart w:id="79" w:name="bookmark83"/>
      <w:bookmarkEnd w:id="79"/>
      <w:r w:rsidRPr="00830145">
        <w:rPr>
          <w:color w:val="auto"/>
        </w:rPr>
        <w:t xml:space="preserve">cererea tip de participare la concursul de admitere, adresată rectorului Academiei Naționale de Informații „Mihai Viteazul”, al cărei model este prevăzut în </w:t>
      </w:r>
      <w:r w:rsidRPr="00830145">
        <w:rPr>
          <w:i/>
          <w:iCs/>
          <w:color w:val="auto"/>
        </w:rPr>
        <w:t>Anexa nr. 1</w:t>
      </w:r>
      <w:r w:rsidRPr="00830145">
        <w:rPr>
          <w:color w:val="auto"/>
        </w:rPr>
        <w:t xml:space="preserve"> la </w:t>
      </w:r>
      <w:r w:rsidRPr="00830145">
        <w:rPr>
          <w:i/>
          <w:iCs/>
          <w:color w:val="auto"/>
        </w:rPr>
        <w:t>Metodologia de organizare și desfășurare a concursului de admitere la studiile universitare de licență din Academia Națională de Informații „Mihai Viteazul</w:t>
      </w:r>
      <w:r w:rsidRPr="00DB0555">
        <w:rPr>
          <w:i/>
          <w:iCs/>
          <w:color w:val="auto"/>
        </w:rPr>
        <w:t>”</w:t>
      </w:r>
      <w:r w:rsidRPr="00DB0555">
        <w:rPr>
          <w:color w:val="auto"/>
        </w:rPr>
        <w:t xml:space="preserve"> nr. </w:t>
      </w:r>
      <w:r w:rsidR="00DB0555" w:rsidRPr="00DB0555">
        <w:rPr>
          <w:color w:val="auto"/>
        </w:rPr>
        <w:t>149969 din 28.02.2025</w:t>
      </w:r>
      <w:r w:rsidRPr="00830145">
        <w:rPr>
          <w:color w:val="auto"/>
        </w:rPr>
        <w:t>, postată pe site-ul instituției de învățământ superior;</w:t>
      </w:r>
    </w:p>
    <w:p w:rsidR="00AA79CB" w:rsidRPr="00830145" w:rsidRDefault="009E2549" w:rsidP="001B0640">
      <w:pPr>
        <w:pStyle w:val="BodyText1"/>
        <w:numPr>
          <w:ilvl w:val="0"/>
          <w:numId w:val="8"/>
        </w:numPr>
        <w:tabs>
          <w:tab w:val="left" w:pos="430"/>
        </w:tabs>
        <w:spacing w:line="276" w:lineRule="auto"/>
        <w:jc w:val="both"/>
        <w:rPr>
          <w:color w:val="auto"/>
        </w:rPr>
      </w:pPr>
      <w:bookmarkStart w:id="80" w:name="bookmark84"/>
      <w:bookmarkEnd w:id="80"/>
      <w:r w:rsidRPr="00830145">
        <w:rPr>
          <w:color w:val="auto"/>
        </w:rPr>
        <w:lastRenderedPageBreak/>
        <w:t xml:space="preserve">declarația de confirmare a cunoașterii și acceptării condițiilor de recrutare, completată după modelul stabilit în </w:t>
      </w:r>
      <w:r w:rsidRPr="00830145">
        <w:rPr>
          <w:i/>
          <w:iCs/>
          <w:color w:val="auto"/>
        </w:rPr>
        <w:t>Anexa nr. 4</w:t>
      </w:r>
      <w:r w:rsidRPr="00830145">
        <w:rPr>
          <w:color w:val="auto"/>
        </w:rPr>
        <w:t xml:space="preserve"> la </w:t>
      </w:r>
      <w:r w:rsidRPr="00830145">
        <w:rPr>
          <w:i/>
          <w:iCs/>
          <w:color w:val="auto"/>
        </w:rPr>
        <w:t>Dispoziția-cadru a directorului general al Direcției Generale Management Resurse Umane nr. II/17953 din 06.05.2019;</w:t>
      </w:r>
    </w:p>
    <w:p w:rsidR="00AA79CB" w:rsidRPr="00830145" w:rsidRDefault="009E2549" w:rsidP="001B0640">
      <w:pPr>
        <w:pStyle w:val="BodyText1"/>
        <w:numPr>
          <w:ilvl w:val="0"/>
          <w:numId w:val="8"/>
        </w:numPr>
        <w:tabs>
          <w:tab w:val="left" w:pos="430"/>
        </w:tabs>
        <w:spacing w:line="276" w:lineRule="auto"/>
        <w:jc w:val="both"/>
        <w:rPr>
          <w:color w:val="auto"/>
        </w:rPr>
      </w:pPr>
      <w:bookmarkStart w:id="81" w:name="bookmark85"/>
      <w:bookmarkEnd w:id="81"/>
      <w:r w:rsidRPr="00830145">
        <w:rPr>
          <w:color w:val="auto"/>
        </w:rPr>
        <w:t>C.V model Europass;</w:t>
      </w:r>
    </w:p>
    <w:p w:rsidR="00AA79CB" w:rsidRDefault="009E2549" w:rsidP="001B0640">
      <w:pPr>
        <w:pStyle w:val="BodyText1"/>
        <w:numPr>
          <w:ilvl w:val="0"/>
          <w:numId w:val="8"/>
        </w:numPr>
        <w:tabs>
          <w:tab w:val="left" w:pos="430"/>
        </w:tabs>
        <w:spacing w:line="276" w:lineRule="auto"/>
        <w:jc w:val="both"/>
      </w:pPr>
      <w:bookmarkStart w:id="82" w:name="bookmark86"/>
      <w:bookmarkEnd w:id="82"/>
      <w:r>
        <w:t>copie a diplomei de bacalaureat și a foii matricole aferent</w:t>
      </w:r>
      <w:r w:rsidR="00687B2B">
        <w:t>ă (candidaților promoției 2025</w:t>
      </w:r>
      <w:r>
        <w:t xml:space="preserve"> li se aplică prevederile art. 6 alin. (1) lit. f) și alin. (3), precum și prevederile art. 13 alin. (2) și (3)) din Anexa nr. 2 la </w:t>
      </w:r>
      <w:r>
        <w:rPr>
          <w:i/>
          <w:iCs/>
        </w:rPr>
        <w:t>Ordinul M.A.I. nr. 140/2016privind activitatea de management resurse umane în unitățile de poliție ale M.A.I.</w:t>
      </w:r>
      <w:r>
        <w:t>, cu modificările și completările ulterioare. Excepție de la prezentarea la recrutare a actului de studii fac candidații promoției 202</w:t>
      </w:r>
      <w:r w:rsidR="005D2441">
        <w:t>5</w:t>
      </w:r>
      <w:r>
        <w:t>, care depun la dosarul de recrutare o adeverință eliberată de către instituția de învățământ care îndeplinește condițiile de valabilitate, din care să reiasă faptul că sunt înscriși la sesiunea de bacalaureat 202</w:t>
      </w:r>
      <w:r w:rsidR="005D2441">
        <w:t>5</w:t>
      </w:r>
      <w:r>
        <w:t xml:space="preserve">, precum și copia după foaia matricolă. Adeverința prevăzută la art. 6 alin. (3) din Anexa nr. 2 la </w:t>
      </w:r>
      <w:r>
        <w:rPr>
          <w:i/>
          <w:iCs/>
        </w:rPr>
        <w:t>Ordinul ministrului afacerilor interne nr. 140/2016,</w:t>
      </w:r>
      <w:r>
        <w:t xml:space="preserve"> cu modificările și completările ulterioare, urmează a fi depusă la instituția de învățământ, sub rezerva neînscrierii pentru probele de selecție și verificare a cunoștințelor). Pe cale de excepție, pentru candidații care au promovat examenul de bacalaureat în prima sesiune corespunzătoare anului școlar 202</w:t>
      </w:r>
      <w:r w:rsidR="005D2441">
        <w:t>5</w:t>
      </w:r>
      <w:r>
        <w:t xml:space="preserve"> și care nu prezintă diploma de bacalaureat/adeverința eliberată de către instituția de învățământ preuniversitar absolvită, </w:t>
      </w:r>
      <w:r>
        <w:rPr>
          <w:i/>
          <w:iCs/>
        </w:rPr>
        <w:t>Academia Națională de Informații „Mihai Viteazul”</w:t>
      </w:r>
      <w:r>
        <w:t xml:space="preserve"> va prelua datele personale și rezultatele obținute din Sistemul Informatic Integrat al Învățământului din România (SIIIR), în baza acordului scris al candidaților respectivi. Declarația va fi predată secretariatului comisiei de admitere a specializării pentru a fi introdusă în dosarul de candidat.</w:t>
      </w:r>
    </w:p>
    <w:p w:rsidR="00AA79CB" w:rsidRDefault="009E2549" w:rsidP="001B0640">
      <w:pPr>
        <w:pStyle w:val="BodyText1"/>
        <w:numPr>
          <w:ilvl w:val="0"/>
          <w:numId w:val="8"/>
        </w:numPr>
        <w:tabs>
          <w:tab w:val="left" w:pos="430"/>
        </w:tabs>
        <w:spacing w:line="276" w:lineRule="auto"/>
        <w:jc w:val="both"/>
      </w:pPr>
      <w:bookmarkStart w:id="83" w:name="bookmark87"/>
      <w:bookmarkEnd w:id="83"/>
      <w:r>
        <w:t>dovada echivalării acestor studii de către Centrul Național de Recunoaștere și Echivalare a Diplomelor din cadrul Ministerului Educației Naționale, în condițiile legii, în situația în care candidații au absolvit anterior studii liceale în instituții de învățământ preuniversitare acreditate din străinătate;</w:t>
      </w:r>
    </w:p>
    <w:p w:rsidR="00AA79CB" w:rsidRDefault="009E2549" w:rsidP="001B0640">
      <w:pPr>
        <w:pStyle w:val="BodyText1"/>
        <w:numPr>
          <w:ilvl w:val="0"/>
          <w:numId w:val="8"/>
        </w:numPr>
        <w:tabs>
          <w:tab w:val="left" w:pos="430"/>
        </w:tabs>
        <w:spacing w:line="276" w:lineRule="auto"/>
        <w:jc w:val="both"/>
      </w:pPr>
      <w:bookmarkStart w:id="84" w:name="bookmark88"/>
      <w:bookmarkEnd w:id="84"/>
      <w:r>
        <w:t>copii ale actului de identitate, carnetului de muncă/certificatului stagiu de cotizare și/sau altor documente doveditoare care să ateste vechimea în muncă și, dacă este cazul, ale livretului militar;</w:t>
      </w:r>
    </w:p>
    <w:p w:rsidR="00AA79CB" w:rsidRDefault="009E2549" w:rsidP="001B0640">
      <w:pPr>
        <w:pStyle w:val="BodyText1"/>
        <w:numPr>
          <w:ilvl w:val="0"/>
          <w:numId w:val="8"/>
        </w:numPr>
        <w:tabs>
          <w:tab w:val="left" w:pos="430"/>
        </w:tabs>
        <w:spacing w:line="276" w:lineRule="auto"/>
        <w:jc w:val="both"/>
      </w:pPr>
      <w:bookmarkStart w:id="85" w:name="bookmark89"/>
      <w:bookmarkEnd w:id="85"/>
      <w:r>
        <w:t>copii ale certificatului de naștere al candidatului, soțului/soției și fiecărui copil, ale certificatului de căsătorie, precum și, după caz, ale hotărârilor judecătorești privind starea civilă;</w:t>
      </w:r>
    </w:p>
    <w:p w:rsidR="00AA79CB" w:rsidRDefault="009E2549" w:rsidP="001B0640">
      <w:pPr>
        <w:pStyle w:val="BodyText1"/>
        <w:numPr>
          <w:ilvl w:val="0"/>
          <w:numId w:val="8"/>
        </w:numPr>
        <w:tabs>
          <w:tab w:val="left" w:pos="430"/>
        </w:tabs>
        <w:spacing w:line="276" w:lineRule="auto"/>
        <w:jc w:val="both"/>
      </w:pPr>
      <w:bookmarkStart w:id="86" w:name="bookmark90"/>
      <w:bookmarkEnd w:id="86"/>
      <w:r>
        <w:t>autobiografia și tabelul nominal cu rudele candidatului și soțul/soția candidatului;</w:t>
      </w:r>
    </w:p>
    <w:p w:rsidR="00AA79CB" w:rsidRDefault="009E2549" w:rsidP="001B0640">
      <w:pPr>
        <w:pStyle w:val="BodyText1"/>
        <w:numPr>
          <w:ilvl w:val="0"/>
          <w:numId w:val="8"/>
        </w:numPr>
        <w:tabs>
          <w:tab w:val="left" w:pos="430"/>
        </w:tabs>
        <w:spacing w:line="276" w:lineRule="auto"/>
        <w:jc w:val="both"/>
      </w:pPr>
      <w:bookmarkStart w:id="87" w:name="bookmark91"/>
      <w:bookmarkEnd w:id="87"/>
      <w:r>
        <w:t>extras de pe cazierul judiciar/certificat de cazier judiciar;</w:t>
      </w:r>
    </w:p>
    <w:p w:rsidR="00AA79CB" w:rsidRDefault="009E2549" w:rsidP="001B0640">
      <w:pPr>
        <w:pStyle w:val="BodyText1"/>
        <w:numPr>
          <w:ilvl w:val="0"/>
          <w:numId w:val="8"/>
        </w:numPr>
        <w:tabs>
          <w:tab w:val="left" w:pos="430"/>
        </w:tabs>
        <w:spacing w:line="276" w:lineRule="auto"/>
        <w:jc w:val="both"/>
      </w:pPr>
      <w:bookmarkStart w:id="88" w:name="bookmark92"/>
      <w:bookmarkEnd w:id="88"/>
      <w:r>
        <w:t>o fotografie color 9x12 cm;</w:t>
      </w:r>
    </w:p>
    <w:p w:rsidR="00AA79CB" w:rsidRDefault="009E2549" w:rsidP="001B0640">
      <w:pPr>
        <w:pStyle w:val="BodyText1"/>
        <w:numPr>
          <w:ilvl w:val="0"/>
          <w:numId w:val="8"/>
        </w:numPr>
        <w:tabs>
          <w:tab w:val="left" w:pos="430"/>
        </w:tabs>
        <w:spacing w:line="276" w:lineRule="auto"/>
        <w:jc w:val="both"/>
      </w:pPr>
      <w:bookmarkStart w:id="89" w:name="bookmark93"/>
      <w:bookmarkEnd w:id="89"/>
      <w:r>
        <w:t>adeverința medicală eliberată de medicul de familie, consimțământul informat și fișa medicală-tip de încadrare în M.A.I.;</w:t>
      </w:r>
    </w:p>
    <w:p w:rsidR="00AA79CB" w:rsidRDefault="009E2549" w:rsidP="001B0640">
      <w:pPr>
        <w:pStyle w:val="BodyText1"/>
        <w:numPr>
          <w:ilvl w:val="0"/>
          <w:numId w:val="8"/>
        </w:numPr>
        <w:tabs>
          <w:tab w:val="left" w:pos="430"/>
        </w:tabs>
        <w:spacing w:line="276" w:lineRule="auto"/>
        <w:jc w:val="both"/>
      </w:pPr>
      <w:bookmarkStart w:id="90" w:name="bookmark94"/>
      <w:bookmarkEnd w:id="90"/>
      <w:r>
        <w:t>avizul psihologic;</w:t>
      </w:r>
    </w:p>
    <w:p w:rsidR="00AA79CB" w:rsidRPr="00DB0555" w:rsidRDefault="009E2549" w:rsidP="001B0640">
      <w:pPr>
        <w:pStyle w:val="BodyText1"/>
        <w:numPr>
          <w:ilvl w:val="0"/>
          <w:numId w:val="8"/>
        </w:numPr>
        <w:tabs>
          <w:tab w:val="left" w:pos="430"/>
        </w:tabs>
        <w:spacing w:line="276" w:lineRule="auto"/>
        <w:jc w:val="both"/>
        <w:rPr>
          <w:color w:val="auto"/>
        </w:rPr>
      </w:pPr>
      <w:bookmarkStart w:id="91" w:name="bookmark95"/>
      <w:bookmarkEnd w:id="91"/>
      <w:r w:rsidRPr="00DB0555">
        <w:rPr>
          <w:color w:val="auto"/>
        </w:rPr>
        <w:t xml:space="preserve">dovada achitării taxei de înscriere, în valoare de 250 lei, prin virament bancar, </w:t>
      </w:r>
      <w:r w:rsidRPr="00DB0555">
        <w:rPr>
          <w:b/>
          <w:bCs/>
          <w:color w:val="auto"/>
        </w:rPr>
        <w:t>în contul RO35TREZ70120F330500XXXX, CF 4204267</w:t>
      </w:r>
      <w:r w:rsidRPr="00DB0555">
        <w:rPr>
          <w:color w:val="auto"/>
        </w:rPr>
        <w:t xml:space="preserve">, deschis la Trezoreria Sector 1 București, </w:t>
      </w:r>
      <w:r w:rsidRPr="00DB0555">
        <w:rPr>
          <w:b/>
          <w:bCs/>
          <w:color w:val="auto"/>
        </w:rPr>
        <w:t xml:space="preserve">beneficiar UM 0418 București, </w:t>
      </w:r>
      <w:r w:rsidRPr="00DB0555">
        <w:rPr>
          <w:color w:val="auto"/>
        </w:rPr>
        <w:t xml:space="preserve">cu </w:t>
      </w:r>
      <w:r w:rsidRPr="00DB0555">
        <w:rPr>
          <w:b/>
          <w:bCs/>
          <w:color w:val="auto"/>
        </w:rPr>
        <w:t xml:space="preserve">mențiunea Taxă înscriere licență pentru </w:t>
      </w:r>
      <w:r w:rsidRPr="00DB0555">
        <w:rPr>
          <w:b/>
          <w:bCs/>
          <w:color w:val="auto"/>
          <w:u w:val="single"/>
        </w:rPr>
        <w:t xml:space="preserve">numele și prenumele candidatului </w:t>
      </w:r>
      <w:r w:rsidRPr="00DB0555">
        <w:rPr>
          <w:color w:val="auto"/>
        </w:rPr>
        <w:t xml:space="preserve">sau, după caz, adeverință din care să rezulte că sunt îndeplinite condițiile de exceptare de la plata taxei (situațiile acceptate pentru scutirea de la plata taxei de înscriere sunt prevăzute la art. 5 alin. (6) din </w:t>
      </w:r>
      <w:r w:rsidRPr="00DB0555">
        <w:rPr>
          <w:i/>
          <w:iCs/>
          <w:color w:val="auto"/>
        </w:rPr>
        <w:t>Metodologia de organizare și desfășurare a concursului de admitere la studiile universitare de licență din Academia Națională de Informații „Mihai Viteazul”</w:t>
      </w:r>
      <w:r w:rsidRPr="00DB0555">
        <w:rPr>
          <w:color w:val="auto"/>
        </w:rPr>
        <w:t xml:space="preserve"> nr. </w:t>
      </w:r>
      <w:r w:rsidR="00DB0555" w:rsidRPr="00DB0555">
        <w:rPr>
          <w:color w:val="auto"/>
        </w:rPr>
        <w:t>149969</w:t>
      </w:r>
      <w:r w:rsidRPr="00DB0555">
        <w:rPr>
          <w:color w:val="auto"/>
        </w:rPr>
        <w:t xml:space="preserve"> din </w:t>
      </w:r>
      <w:r w:rsidR="00DB0555" w:rsidRPr="00DB0555">
        <w:rPr>
          <w:color w:val="auto"/>
        </w:rPr>
        <w:t>28.02.2025</w:t>
      </w:r>
      <w:r w:rsidRPr="00DB0555">
        <w:rPr>
          <w:color w:val="auto"/>
        </w:rPr>
        <w:t>, postată pe site-ul instituției de învățământ superior);</w:t>
      </w:r>
    </w:p>
    <w:p w:rsidR="00AA79CB" w:rsidRPr="00DB0555" w:rsidRDefault="009E2549" w:rsidP="001B0640">
      <w:pPr>
        <w:pStyle w:val="BodyText1"/>
        <w:numPr>
          <w:ilvl w:val="0"/>
          <w:numId w:val="8"/>
        </w:numPr>
        <w:tabs>
          <w:tab w:val="left" w:pos="430"/>
        </w:tabs>
        <w:spacing w:after="320" w:line="276" w:lineRule="auto"/>
        <w:jc w:val="both"/>
        <w:rPr>
          <w:color w:val="auto"/>
        </w:rPr>
      </w:pPr>
      <w:bookmarkStart w:id="92" w:name="bookmark96"/>
      <w:bookmarkEnd w:id="92"/>
      <w:r w:rsidRPr="00DB0555">
        <w:rPr>
          <w:color w:val="auto"/>
        </w:rPr>
        <w:t>un dosar plic.</w:t>
      </w:r>
    </w:p>
    <w:p w:rsidR="00AA79CB" w:rsidRPr="00DB0555" w:rsidRDefault="009E2549">
      <w:pPr>
        <w:pStyle w:val="BodyText1"/>
        <w:tabs>
          <w:tab w:val="left" w:pos="898"/>
        </w:tabs>
        <w:jc w:val="both"/>
        <w:rPr>
          <w:color w:val="auto"/>
        </w:rPr>
      </w:pPr>
      <w:r>
        <w:rPr>
          <w:rFonts w:ascii="Arial" w:eastAsia="Arial" w:hAnsi="Arial" w:cs="Arial"/>
          <w:sz w:val="22"/>
          <w:szCs w:val="22"/>
        </w:rPr>
        <w:t>•</w:t>
      </w:r>
      <w:r>
        <w:rPr>
          <w:rFonts w:ascii="Arial" w:eastAsia="Arial" w:hAnsi="Arial" w:cs="Arial"/>
          <w:sz w:val="22"/>
          <w:szCs w:val="22"/>
        </w:rPr>
        <w:tab/>
      </w:r>
      <w:r w:rsidRPr="00DB0555">
        <w:rPr>
          <w:b/>
          <w:bCs/>
          <w:color w:val="auto"/>
        </w:rPr>
        <w:t>Dosarele de recrutare se completează cu documentele menționate mai sus, până la data</w:t>
      </w:r>
    </w:p>
    <w:p w:rsidR="00AA79CB" w:rsidRPr="00DB0555" w:rsidRDefault="009E2549">
      <w:pPr>
        <w:pStyle w:val="BodyText1"/>
        <w:spacing w:after="500" w:line="233" w:lineRule="auto"/>
        <w:jc w:val="both"/>
        <w:rPr>
          <w:color w:val="auto"/>
        </w:rPr>
      </w:pPr>
      <w:r w:rsidRPr="00DB0555">
        <w:rPr>
          <w:b/>
          <w:bCs/>
          <w:color w:val="auto"/>
        </w:rPr>
        <w:t xml:space="preserve">de </w:t>
      </w:r>
      <w:r w:rsidR="005D2441" w:rsidRPr="00DB0555">
        <w:rPr>
          <w:b/>
          <w:bCs/>
          <w:color w:val="auto"/>
        </w:rPr>
        <w:t>10</w:t>
      </w:r>
      <w:r w:rsidRPr="00DB0555">
        <w:rPr>
          <w:b/>
          <w:bCs/>
          <w:color w:val="auto"/>
        </w:rPr>
        <w:t xml:space="preserve"> iu</w:t>
      </w:r>
      <w:r w:rsidR="005D2441" w:rsidRPr="00DB0555">
        <w:rPr>
          <w:b/>
          <w:bCs/>
          <w:color w:val="auto"/>
        </w:rPr>
        <w:t>nie</w:t>
      </w:r>
      <w:r w:rsidRPr="00DB0555">
        <w:rPr>
          <w:b/>
          <w:bCs/>
          <w:color w:val="auto"/>
        </w:rPr>
        <w:t xml:space="preserve"> 202</w:t>
      </w:r>
      <w:r w:rsidR="005D2441" w:rsidRPr="00DB0555">
        <w:rPr>
          <w:b/>
          <w:bCs/>
          <w:color w:val="auto"/>
        </w:rPr>
        <w:t>5</w:t>
      </w:r>
      <w:r w:rsidRPr="00DB0555">
        <w:rPr>
          <w:b/>
          <w:bCs/>
          <w:color w:val="auto"/>
        </w:rPr>
        <w:t>.</w:t>
      </w:r>
    </w:p>
    <w:p w:rsidR="00AA79CB" w:rsidRPr="008823A8" w:rsidRDefault="009E2549">
      <w:pPr>
        <w:pStyle w:val="Heading20"/>
        <w:keepNext/>
        <w:keepLines/>
        <w:spacing w:after="200"/>
        <w:ind w:firstLine="340"/>
        <w:jc w:val="both"/>
        <w:rPr>
          <w:color w:val="auto"/>
        </w:rPr>
      </w:pPr>
      <w:bookmarkStart w:id="93" w:name="bookmark97"/>
      <w:bookmarkStart w:id="94" w:name="bookmark98"/>
      <w:bookmarkStart w:id="95" w:name="bookmark99"/>
      <w:r w:rsidRPr="008823A8">
        <w:rPr>
          <w:color w:val="auto"/>
        </w:rPr>
        <w:lastRenderedPageBreak/>
        <w:t>ATENȚIE</w:t>
      </w:r>
      <w:r w:rsidRPr="008823A8">
        <w:rPr>
          <w:b w:val="0"/>
          <w:bCs w:val="0"/>
          <w:color w:val="auto"/>
        </w:rPr>
        <w:t>!</w:t>
      </w:r>
      <w:bookmarkEnd w:id="93"/>
      <w:bookmarkEnd w:id="94"/>
      <w:bookmarkEnd w:id="95"/>
    </w:p>
    <w:p w:rsidR="00AA79CB" w:rsidRDefault="009E2549" w:rsidP="00A12E8C">
      <w:pPr>
        <w:pStyle w:val="BodyText1"/>
        <w:spacing w:line="276" w:lineRule="auto"/>
        <w:ind w:firstLine="461"/>
        <w:jc w:val="both"/>
        <w:rPr>
          <w:color w:val="auto"/>
        </w:rPr>
      </w:pPr>
      <w:r w:rsidRPr="008823A8">
        <w:rPr>
          <w:color w:val="auto"/>
        </w:rPr>
        <w:t xml:space="preserve">Suplimentar, candidații la </w:t>
      </w:r>
      <w:r w:rsidRPr="008823A8">
        <w:rPr>
          <w:b/>
          <w:bCs/>
          <w:color w:val="auto"/>
        </w:rPr>
        <w:t xml:space="preserve">Academia Națională de Informații ,,Mihai Viteazul”, </w:t>
      </w:r>
      <w:r w:rsidRPr="008823A8">
        <w:rPr>
          <w:color w:val="auto"/>
        </w:rPr>
        <w:t xml:space="preserve">care au dosarele de recrutare corect și complet întocmite (inclusiv declarați “apt” psihologic și medical în urma evaluărilor/examinărilor efectuate) și care au promovat probele eliminatorii exprimă </w:t>
      </w:r>
      <w:r w:rsidRPr="008823A8">
        <w:rPr>
          <w:b/>
          <w:bCs/>
          <w:color w:val="auto"/>
        </w:rPr>
        <w:t xml:space="preserve">ON-LINE </w:t>
      </w:r>
      <w:r w:rsidRPr="008823A8">
        <w:rPr>
          <w:color w:val="auto"/>
        </w:rPr>
        <w:t xml:space="preserve">opțiunea de a participa la concursul de admitere organizat de </w:t>
      </w:r>
      <w:r w:rsidRPr="008823A8">
        <w:rPr>
          <w:b/>
          <w:bCs/>
          <w:color w:val="auto"/>
        </w:rPr>
        <w:t xml:space="preserve">instituția de învățământ superior, </w:t>
      </w:r>
      <w:r w:rsidRPr="008823A8">
        <w:rPr>
          <w:color w:val="auto"/>
        </w:rPr>
        <w:t xml:space="preserve">prin completarea </w:t>
      </w:r>
      <w:r w:rsidRPr="008823A8">
        <w:rPr>
          <w:b/>
          <w:bCs/>
          <w:color w:val="auto"/>
        </w:rPr>
        <w:t xml:space="preserve">cererii-tip adresată rectorului Academiei. </w:t>
      </w:r>
      <w:r w:rsidRPr="008823A8">
        <w:rPr>
          <w:color w:val="auto"/>
        </w:rPr>
        <w:t>Formularul, se completează, se scanează în format PDF și se transmite</w:t>
      </w:r>
      <w:r w:rsidR="005C7F6D" w:rsidRPr="008823A8">
        <w:rPr>
          <w:color w:val="auto"/>
        </w:rPr>
        <w:t xml:space="preserve"> (în perioada </w:t>
      </w:r>
      <w:r w:rsidR="005C7F6D" w:rsidRPr="001126EE">
        <w:rPr>
          <w:color w:val="auto"/>
        </w:rPr>
        <w:t>0</w:t>
      </w:r>
      <w:r w:rsidR="002B1E7F" w:rsidRPr="001126EE">
        <w:rPr>
          <w:color w:val="auto"/>
        </w:rPr>
        <w:t>3</w:t>
      </w:r>
      <w:r w:rsidR="005C7F6D" w:rsidRPr="001126EE">
        <w:rPr>
          <w:color w:val="auto"/>
        </w:rPr>
        <w:t>.06-</w:t>
      </w:r>
      <w:r w:rsidR="00DB0555" w:rsidRPr="001126EE">
        <w:rPr>
          <w:color w:val="auto"/>
        </w:rPr>
        <w:t>03</w:t>
      </w:r>
      <w:r w:rsidR="005C7F6D" w:rsidRPr="001126EE">
        <w:rPr>
          <w:color w:val="auto"/>
        </w:rPr>
        <w:t>.07.202</w:t>
      </w:r>
      <w:r w:rsidR="00DB0555" w:rsidRPr="001126EE">
        <w:rPr>
          <w:color w:val="auto"/>
        </w:rPr>
        <w:t>5</w:t>
      </w:r>
      <w:r w:rsidR="005C7F6D" w:rsidRPr="001126EE">
        <w:rPr>
          <w:color w:val="auto"/>
        </w:rPr>
        <w:t>)</w:t>
      </w:r>
      <w:r w:rsidRPr="001126EE">
        <w:rPr>
          <w:color w:val="auto"/>
        </w:rPr>
        <w:t xml:space="preserve"> la</w:t>
      </w:r>
      <w:r w:rsidRPr="008823A8">
        <w:rPr>
          <w:color w:val="auto"/>
        </w:rPr>
        <w:t xml:space="preserve"> adresa de e-mail</w:t>
      </w:r>
      <w:hyperlink r:id="rId11" w:history="1">
        <w:r w:rsidR="00DB0555" w:rsidRPr="00B60195">
          <w:rPr>
            <w:rStyle w:val="Hyperlink"/>
          </w:rPr>
          <w:t xml:space="preserve"> admiterefi2025@animv.ro </w:t>
        </w:r>
      </w:hyperlink>
      <w:r w:rsidRPr="008823A8">
        <w:rPr>
          <w:color w:val="auto"/>
        </w:rPr>
        <w:t>(Facultatea de Informații), respectiv la adresa de e-mail</w:t>
      </w:r>
      <w:hyperlink r:id="rId12" w:history="1">
        <w:r w:rsidR="00DB0555" w:rsidRPr="00B60195">
          <w:rPr>
            <w:rStyle w:val="Hyperlink"/>
          </w:rPr>
          <w:t xml:space="preserve"> admiterefsi2025@animv.ro </w:t>
        </w:r>
      </w:hyperlink>
      <w:r w:rsidRPr="008823A8">
        <w:rPr>
          <w:color w:val="auto"/>
        </w:rPr>
        <w:t>(Facultatea de Studii de Intelligence).</w:t>
      </w:r>
    </w:p>
    <w:p w:rsidR="001B0640" w:rsidRPr="008823A8" w:rsidRDefault="001B0640" w:rsidP="00A12E8C">
      <w:pPr>
        <w:pStyle w:val="BodyText1"/>
        <w:spacing w:line="276" w:lineRule="auto"/>
        <w:ind w:firstLine="461"/>
        <w:jc w:val="both"/>
        <w:rPr>
          <w:color w:val="auto"/>
        </w:rPr>
      </w:pPr>
      <w:r>
        <w:rPr>
          <w:color w:val="auto"/>
        </w:rPr>
        <w:t>Suplimentar, candidaţii la instituţiile/unităţile de învăţământ ale M.Ap.N. care au dosarele de recrutare corect şi complet întocmite (şi care au promovat probele eliminatorii efectuate la instituţia beneficiară) parcurg procedura de înscriere stabilită în regulamentele/metodologiile întocmite de instituţiile de învăţământ superior/unităţile de învăţământ postliceal ale M.Ap.N.</w:t>
      </w:r>
    </w:p>
    <w:p w:rsidR="00A12E8C" w:rsidRPr="001333E8" w:rsidRDefault="00A12E8C" w:rsidP="00A12E8C">
      <w:pPr>
        <w:pStyle w:val="BodyText1"/>
        <w:spacing w:line="276" w:lineRule="auto"/>
        <w:ind w:firstLine="461"/>
        <w:jc w:val="both"/>
        <w:rPr>
          <w:color w:val="FF0000"/>
        </w:rPr>
      </w:pPr>
    </w:p>
    <w:p w:rsidR="00AA79CB" w:rsidRDefault="009E2549" w:rsidP="00A12E8C">
      <w:pPr>
        <w:pStyle w:val="BodyText1"/>
        <w:spacing w:line="276" w:lineRule="auto"/>
        <w:ind w:firstLine="220"/>
        <w:jc w:val="both"/>
      </w:pPr>
      <w:r>
        <w:rPr>
          <w:rFonts w:ascii="Arial" w:eastAsia="Arial" w:hAnsi="Arial" w:cs="Arial"/>
        </w:rPr>
        <w:t xml:space="preserve">- </w:t>
      </w:r>
      <w:r>
        <w:t xml:space="preserve">Candidații pentru </w:t>
      </w:r>
      <w:r>
        <w:rPr>
          <w:b/>
          <w:bCs/>
        </w:rPr>
        <w:t xml:space="preserve">instituțiile/unitățile de învățământ ale M.Ap.N </w:t>
      </w:r>
      <w:r>
        <w:t xml:space="preserve">vor constitui </w:t>
      </w:r>
      <w:r>
        <w:rPr>
          <w:b/>
          <w:bCs/>
        </w:rPr>
        <w:t xml:space="preserve">două dosare de </w:t>
      </w:r>
      <w:r>
        <w:t>recrutare care vor cuprinde următoarele acte și documente:</w:t>
      </w:r>
    </w:p>
    <w:p w:rsidR="009A12F6" w:rsidRDefault="009E2549" w:rsidP="00FA4DE7">
      <w:pPr>
        <w:pStyle w:val="BodyText1"/>
        <w:numPr>
          <w:ilvl w:val="0"/>
          <w:numId w:val="9"/>
        </w:numPr>
        <w:tabs>
          <w:tab w:val="left" w:pos="430"/>
        </w:tabs>
        <w:spacing w:line="276" w:lineRule="auto"/>
        <w:jc w:val="both"/>
      </w:pPr>
      <w:bookmarkStart w:id="96" w:name="bookmark100"/>
      <w:bookmarkEnd w:id="96"/>
      <w:r>
        <w:t xml:space="preserve">cererea de înscriere, completată după modelul stabilit în </w:t>
      </w:r>
      <w:r>
        <w:rPr>
          <w:i/>
          <w:iCs/>
        </w:rPr>
        <w:t>Anexa nr. 1</w:t>
      </w:r>
      <w:r>
        <w:rPr>
          <w:i/>
          <w:iCs/>
          <w:vertAlign w:val="superscript"/>
        </w:rPr>
        <w:t>1</w:t>
      </w:r>
      <w:r>
        <w:t xml:space="preserve"> la </w:t>
      </w:r>
      <w:r>
        <w:rPr>
          <w:i/>
          <w:iCs/>
        </w:rPr>
        <w:t xml:space="preserve">Dispoziția-cadru a directorului general al Direcției Generale Management Resurse Umane nr. II/17953 din 06.05.2019 </w:t>
      </w:r>
      <w:r>
        <w:t>(Cererea-tip de înscriere se descarcă de pe site-ul</w:t>
      </w:r>
      <w:r>
        <w:rPr>
          <w:vertAlign w:val="superscript"/>
        </w:rPr>
        <w:t>2</w:t>
      </w:r>
      <w:r>
        <w:t xml:space="preserve"> oficial al MAI, se completează de către candidat în mod lizibil, se semnează și </w:t>
      </w:r>
      <w:r w:rsidR="00DF69AE">
        <w:t xml:space="preserve">se transmit, în format electronic, la adresa de email </w:t>
      </w:r>
      <w:hyperlink r:id="rId13" w:history="1">
        <w:r w:rsidR="00DF69AE" w:rsidRPr="00B60195">
          <w:rPr>
            <w:rStyle w:val="Hyperlink"/>
          </w:rPr>
          <w:t>resurseumane@bt.politiaromana.ro</w:t>
        </w:r>
      </w:hyperlink>
      <w:r>
        <w:t xml:space="preserve">. </w:t>
      </w:r>
      <w:r w:rsidR="00DF69AE">
        <w:rPr>
          <w:b/>
          <w:bCs/>
        </w:rPr>
        <w:t>Data limită pentru transmiterea</w:t>
      </w:r>
      <w:r>
        <w:rPr>
          <w:b/>
          <w:bCs/>
        </w:rPr>
        <w:t xml:space="preserve"> cererii de înscriere </w:t>
      </w:r>
      <w:r>
        <w:t xml:space="preserve">este </w:t>
      </w:r>
      <w:r>
        <w:rPr>
          <w:b/>
          <w:bCs/>
        </w:rPr>
        <w:t>1</w:t>
      </w:r>
      <w:r w:rsidR="00DF69AE">
        <w:rPr>
          <w:b/>
          <w:bCs/>
        </w:rPr>
        <w:t>8</w:t>
      </w:r>
      <w:r>
        <w:rPr>
          <w:b/>
          <w:bCs/>
        </w:rPr>
        <w:t xml:space="preserve"> mai 202</w:t>
      </w:r>
      <w:r w:rsidR="00DF69AE">
        <w:rPr>
          <w:b/>
          <w:bCs/>
        </w:rPr>
        <w:t>5</w:t>
      </w:r>
      <w:r>
        <w:t>)</w:t>
      </w:r>
      <w:r>
        <w:rPr>
          <w:i/>
          <w:iCs/>
        </w:rPr>
        <w:t>;</w:t>
      </w:r>
      <w:bookmarkStart w:id="97" w:name="bookmark101"/>
      <w:bookmarkEnd w:id="97"/>
    </w:p>
    <w:p w:rsidR="00AA79CB" w:rsidRDefault="009E2549" w:rsidP="00A12E8C">
      <w:pPr>
        <w:pStyle w:val="BodyText1"/>
        <w:numPr>
          <w:ilvl w:val="0"/>
          <w:numId w:val="9"/>
        </w:numPr>
        <w:tabs>
          <w:tab w:val="left" w:pos="430"/>
        </w:tabs>
        <w:spacing w:line="276" w:lineRule="auto"/>
        <w:jc w:val="both"/>
      </w:pPr>
      <w:r>
        <w:t xml:space="preserve">declarația de confirmare a cunoașterii și acceptării condițiilor de recrutare, completată după modelul stabilit în </w:t>
      </w:r>
      <w:r>
        <w:rPr>
          <w:i/>
          <w:iCs/>
        </w:rPr>
        <w:t>Anexa nr. 4</w:t>
      </w:r>
      <w:r>
        <w:t xml:space="preserve"> la </w:t>
      </w:r>
      <w:r>
        <w:rPr>
          <w:i/>
          <w:iCs/>
        </w:rPr>
        <w:t>Dispoziția-cadru a directorului general al Direcției Generale Management Resurse Umane nr. II/17953 din 06.05.2019</w:t>
      </w:r>
      <w:r>
        <w:t xml:space="preserve"> ;</w:t>
      </w:r>
    </w:p>
    <w:p w:rsidR="00AA79CB" w:rsidRDefault="009E2549" w:rsidP="00A12E8C">
      <w:pPr>
        <w:pStyle w:val="BodyText1"/>
        <w:numPr>
          <w:ilvl w:val="0"/>
          <w:numId w:val="9"/>
        </w:numPr>
        <w:tabs>
          <w:tab w:val="left" w:pos="430"/>
        </w:tabs>
        <w:spacing w:line="276" w:lineRule="auto"/>
        <w:jc w:val="both"/>
      </w:pPr>
      <w:bookmarkStart w:id="98" w:name="bookmark102"/>
      <w:bookmarkEnd w:id="98"/>
      <w:r>
        <w:t>C.V model Europass;</w:t>
      </w:r>
    </w:p>
    <w:p w:rsidR="00AA79CB" w:rsidRDefault="009E2549">
      <w:pPr>
        <w:pStyle w:val="BodyText1"/>
        <w:numPr>
          <w:ilvl w:val="0"/>
          <w:numId w:val="9"/>
        </w:numPr>
        <w:tabs>
          <w:tab w:val="left" w:pos="430"/>
        </w:tabs>
        <w:jc w:val="both"/>
      </w:pPr>
      <w:bookmarkStart w:id="99" w:name="bookmark103"/>
      <w:bookmarkEnd w:id="99"/>
      <w:r>
        <w:t>copie a diplomei de bacalaureat și a foii matricole aferentă (candidaților promoției 202</w:t>
      </w:r>
      <w:r w:rsidR="001126EE">
        <w:t>5</w:t>
      </w:r>
      <w:r>
        <w:t xml:space="preserve"> li se aplică prevederile art. 6 alin. (1) lit. f) și alin. (3) din Anexa nr. 2 la </w:t>
      </w:r>
      <w:r>
        <w:rPr>
          <w:i/>
          <w:iCs/>
        </w:rPr>
        <w:t>Ordinul M.A.I. nr. 140/2016 privind activitatea de management resurse umane în unitățile de poliție ale M.A.I.</w:t>
      </w:r>
      <w:r>
        <w:t>, cu modificările și completările ulterioare. Excepție de la prezentarea la recrutare a actului de studii fac candidații promoției 202</w:t>
      </w:r>
      <w:r w:rsidR="001126EE">
        <w:t>5</w:t>
      </w:r>
      <w:r>
        <w:t>, care depun la dosarul de recrutare o adeverință eliberată de către instituția de învățământ care îndeplinește condițiile de valabilitate, din care să reiasă faptul că sunt înscriși la sesiunea de bacalaureat 202</w:t>
      </w:r>
      <w:r w:rsidR="001126EE">
        <w:t>5</w:t>
      </w:r>
      <w:r>
        <w:t xml:space="preserve">, precum și copia după foaia matricolă. Adeverința prevăzută la art. 6 alin. (3) din Anexa nr. 2 la </w:t>
      </w:r>
      <w:r>
        <w:rPr>
          <w:i/>
          <w:iCs/>
        </w:rPr>
        <w:t>Ordinul ministrului afacerilor interne nr. 140/2016</w:t>
      </w:r>
      <w:r>
        <w:t>, cu modificările și completările ulterioare, urmează a fi depusă la instituția de învățământ, sub rezerva neînscrierii pentru probele de selecție și verificare a cunoștințelor.;</w:t>
      </w:r>
    </w:p>
    <w:p w:rsidR="00AA79CB" w:rsidRDefault="009E2549">
      <w:pPr>
        <w:pStyle w:val="BodyText1"/>
        <w:numPr>
          <w:ilvl w:val="0"/>
          <w:numId w:val="9"/>
        </w:numPr>
        <w:tabs>
          <w:tab w:val="left" w:pos="430"/>
        </w:tabs>
        <w:jc w:val="both"/>
      </w:pPr>
      <w:bookmarkStart w:id="100" w:name="bookmark104"/>
      <w:bookmarkEnd w:id="100"/>
      <w:r>
        <w:t>dovada echivalării acestor studii de către Centrul Național de Recunoaștere și Echivalare a Diplomelor din cadrul Ministerului Educației Naționale, în condițiile legii, în situația în care candidații au absolvit anterior studii liceale în instituții de învățământ preuniversitar acreditate din străinătate;</w:t>
      </w:r>
    </w:p>
    <w:p w:rsidR="00AA79CB" w:rsidRDefault="009E2549" w:rsidP="003F755E">
      <w:pPr>
        <w:pStyle w:val="BodyText1"/>
        <w:numPr>
          <w:ilvl w:val="0"/>
          <w:numId w:val="9"/>
        </w:numPr>
        <w:tabs>
          <w:tab w:val="left" w:pos="430"/>
        </w:tabs>
        <w:jc w:val="both"/>
      </w:pPr>
      <w:bookmarkStart w:id="101" w:name="bookmark105"/>
      <w:bookmarkEnd w:id="101"/>
      <w:r>
        <w:t>copii ale actului de identitate, carnetului de muncă/certificatului stagiu de cotizare și/sau altor documente doveditoare care să ateste vechimea în muncă și, dacă este cazul, ale livretului militar;</w:t>
      </w:r>
    </w:p>
    <w:p w:rsidR="00AA79CB" w:rsidRDefault="009E2549" w:rsidP="003F755E">
      <w:pPr>
        <w:pStyle w:val="BodyText1"/>
        <w:numPr>
          <w:ilvl w:val="0"/>
          <w:numId w:val="9"/>
        </w:numPr>
        <w:tabs>
          <w:tab w:val="left" w:pos="430"/>
        </w:tabs>
        <w:jc w:val="both"/>
      </w:pPr>
      <w:bookmarkStart w:id="102" w:name="bookmark106"/>
      <w:bookmarkEnd w:id="102"/>
      <w:r>
        <w:t>copii ale certificatului de naștere al candidatului, soțului/soției și fiecărui copil, ale certificatului de căsătorie, precum și, după caz, ale hotărârilor judecătorești privind starea civilă;</w:t>
      </w:r>
    </w:p>
    <w:p w:rsidR="003F755E" w:rsidRDefault="003F755E" w:rsidP="003F755E">
      <w:pPr>
        <w:pStyle w:val="BodyText1"/>
        <w:numPr>
          <w:ilvl w:val="0"/>
          <w:numId w:val="9"/>
        </w:numPr>
        <w:tabs>
          <w:tab w:val="left" w:pos="422"/>
        </w:tabs>
        <w:jc w:val="both"/>
      </w:pPr>
      <w:r>
        <w:t>autobiografia și tabelul nominal cu rudele candidatului și soțul/soția candidatului;</w:t>
      </w:r>
    </w:p>
    <w:p w:rsidR="003F755E" w:rsidRDefault="003F755E" w:rsidP="003F755E">
      <w:pPr>
        <w:pStyle w:val="BodyText1"/>
        <w:numPr>
          <w:ilvl w:val="0"/>
          <w:numId w:val="9"/>
        </w:numPr>
        <w:tabs>
          <w:tab w:val="left" w:pos="422"/>
        </w:tabs>
        <w:jc w:val="both"/>
      </w:pPr>
      <w:r>
        <w:t>extras de pe cazierul judiciar/certificat de cazier judiciar;</w:t>
      </w:r>
    </w:p>
    <w:p w:rsidR="003F755E" w:rsidRDefault="003F755E" w:rsidP="003F755E">
      <w:pPr>
        <w:pStyle w:val="BodyText1"/>
        <w:numPr>
          <w:ilvl w:val="0"/>
          <w:numId w:val="9"/>
        </w:numPr>
        <w:tabs>
          <w:tab w:val="left" w:pos="422"/>
        </w:tabs>
        <w:jc w:val="both"/>
      </w:pPr>
      <w:r>
        <w:t>o fotografie color 9</w:t>
      </w:r>
      <w:r w:rsidR="001126EE">
        <w:t xml:space="preserve"> </w:t>
      </w:r>
      <w:r>
        <w:t>x12 cm;</w:t>
      </w:r>
    </w:p>
    <w:p w:rsidR="003F755E" w:rsidRDefault="003F755E" w:rsidP="003F755E">
      <w:pPr>
        <w:pStyle w:val="BodyText1"/>
        <w:numPr>
          <w:ilvl w:val="0"/>
          <w:numId w:val="9"/>
        </w:numPr>
        <w:tabs>
          <w:tab w:val="left" w:pos="422"/>
        </w:tabs>
        <w:jc w:val="both"/>
      </w:pPr>
      <w:r>
        <w:t>adeverința medicală eliberată de medicul de familie, consimțământul informat și fișa medicală-tip de încadrare în M.A.I.;</w:t>
      </w:r>
    </w:p>
    <w:p w:rsidR="003B2086" w:rsidRDefault="003F755E" w:rsidP="00A12E8C">
      <w:pPr>
        <w:pStyle w:val="BodyText1"/>
        <w:numPr>
          <w:ilvl w:val="0"/>
          <w:numId w:val="9"/>
        </w:numPr>
        <w:tabs>
          <w:tab w:val="left" w:pos="422"/>
        </w:tabs>
        <w:jc w:val="both"/>
      </w:pPr>
      <w:r>
        <w:t>avizul psihologic.</w:t>
      </w:r>
      <w:bookmarkStart w:id="103" w:name="bookmark107"/>
      <w:bookmarkStart w:id="104" w:name="bookmark112"/>
      <w:bookmarkStart w:id="105" w:name="bookmark113"/>
      <w:bookmarkStart w:id="106" w:name="bookmark114"/>
      <w:bookmarkEnd w:id="103"/>
    </w:p>
    <w:p w:rsidR="00A12E8C" w:rsidRDefault="00A12E8C" w:rsidP="00A12E8C">
      <w:pPr>
        <w:pStyle w:val="BodyText1"/>
        <w:tabs>
          <w:tab w:val="left" w:pos="422"/>
        </w:tabs>
        <w:jc w:val="both"/>
      </w:pPr>
    </w:p>
    <w:p w:rsidR="00AA79CB" w:rsidRDefault="009E2549">
      <w:pPr>
        <w:pStyle w:val="Heading20"/>
        <w:keepNext/>
        <w:keepLines/>
        <w:spacing w:after="200"/>
        <w:ind w:firstLine="760"/>
        <w:jc w:val="both"/>
      </w:pPr>
      <w:r>
        <w:lastRenderedPageBreak/>
        <w:t>ATENȚIE</w:t>
      </w:r>
      <w:r>
        <w:rPr>
          <w:b w:val="0"/>
          <w:bCs w:val="0"/>
        </w:rPr>
        <w:t>!</w:t>
      </w:r>
      <w:bookmarkEnd w:id="104"/>
      <w:bookmarkEnd w:id="105"/>
      <w:bookmarkEnd w:id="106"/>
    </w:p>
    <w:p w:rsidR="00AA79CB" w:rsidRDefault="009E2549" w:rsidP="005C639E">
      <w:pPr>
        <w:pStyle w:val="BodyText1"/>
        <w:spacing w:afterLines="100" w:after="240" w:line="276" w:lineRule="auto"/>
        <w:ind w:firstLine="760"/>
        <w:jc w:val="both"/>
      </w:pPr>
      <w:r>
        <w:t xml:space="preserve">Suplimentar, candidații la </w:t>
      </w:r>
      <w:r>
        <w:rPr>
          <w:i/>
          <w:iCs/>
        </w:rPr>
        <w:t>instituțiile/unitățile de învățământ ale M.Ap.N</w:t>
      </w:r>
      <w:r>
        <w:t xml:space="preserve"> care au </w:t>
      </w:r>
      <w:r>
        <w:rPr>
          <w:u w:val="single"/>
        </w:rPr>
        <w:t>dosarele de recrutare corect și complet întocmite</w:t>
      </w:r>
      <w:r>
        <w:t xml:space="preserve"> (și care au promovat probele eliminatorii efectuate la instituția beneficiară) parcurg procedura de înscriere stabilită în regulamentele/metodologiile întocmite de instituțiile de învățământ superior/unitățile de învățământ postliceal ale M.Ap.N.</w:t>
      </w:r>
    </w:p>
    <w:p w:rsidR="00AA79CB" w:rsidRDefault="009E2549" w:rsidP="005C639E">
      <w:pPr>
        <w:pStyle w:val="BodyText1"/>
        <w:numPr>
          <w:ilvl w:val="0"/>
          <w:numId w:val="10"/>
        </w:numPr>
        <w:tabs>
          <w:tab w:val="left" w:pos="422"/>
        </w:tabs>
        <w:spacing w:afterLines="100" w:after="240"/>
        <w:jc w:val="both"/>
      </w:pPr>
      <w:bookmarkStart w:id="107" w:name="bookmark115"/>
      <w:bookmarkEnd w:id="107"/>
      <w:r>
        <w:rPr>
          <w:b/>
          <w:bCs/>
        </w:rPr>
        <w:t xml:space="preserve">Modelele documentelor din dosarul de recrutare </w:t>
      </w:r>
      <w:r>
        <w:t xml:space="preserve">sunt anexate prezentului Anunț și vor fi puse la dispoziția candidaților prin grija </w:t>
      </w:r>
      <w:r>
        <w:rPr>
          <w:i/>
          <w:iCs/>
        </w:rPr>
        <w:t xml:space="preserve">Inspectoratului de Poliție Județean </w:t>
      </w:r>
      <w:r w:rsidR="00D4035C">
        <w:rPr>
          <w:i/>
          <w:iCs/>
        </w:rPr>
        <w:t>Botoşani</w:t>
      </w:r>
      <w:r>
        <w:rPr>
          <w:i/>
          <w:iCs/>
        </w:rPr>
        <w:t>, ca unitate de recrutare.</w:t>
      </w:r>
    </w:p>
    <w:p w:rsidR="00AA79CB" w:rsidRDefault="009E2549" w:rsidP="005C639E">
      <w:pPr>
        <w:pStyle w:val="BodyText1"/>
        <w:numPr>
          <w:ilvl w:val="0"/>
          <w:numId w:val="10"/>
        </w:numPr>
        <w:tabs>
          <w:tab w:val="left" w:pos="422"/>
        </w:tabs>
        <w:spacing w:afterLines="100" w:after="240"/>
        <w:jc w:val="both"/>
      </w:pPr>
      <w:bookmarkStart w:id="108" w:name="bookmark116"/>
      <w:bookmarkEnd w:id="108"/>
      <w:r>
        <w:rPr>
          <w:b/>
          <w:bCs/>
        </w:rPr>
        <w:t xml:space="preserve">Dosarele de recrutare se completează cu documentele menționate mai sus, până la data de </w:t>
      </w:r>
      <w:r w:rsidR="005D2441">
        <w:rPr>
          <w:b/>
          <w:bCs/>
        </w:rPr>
        <w:t>10</w:t>
      </w:r>
      <w:r>
        <w:rPr>
          <w:b/>
          <w:bCs/>
        </w:rPr>
        <w:t xml:space="preserve"> iu</w:t>
      </w:r>
      <w:r w:rsidR="005D2441">
        <w:rPr>
          <w:b/>
          <w:bCs/>
        </w:rPr>
        <w:t>nie</w:t>
      </w:r>
      <w:r>
        <w:rPr>
          <w:b/>
          <w:bCs/>
        </w:rPr>
        <w:t xml:space="preserve"> 202</w:t>
      </w:r>
      <w:r w:rsidR="005D2441">
        <w:rPr>
          <w:b/>
          <w:bCs/>
        </w:rPr>
        <w:t>5</w:t>
      </w:r>
      <w:r>
        <w:rPr>
          <w:b/>
          <w:bCs/>
        </w:rPr>
        <w:t>.</w:t>
      </w:r>
    </w:p>
    <w:p w:rsidR="00AA79CB" w:rsidRDefault="009E2549" w:rsidP="005C639E">
      <w:pPr>
        <w:pStyle w:val="BodyText1"/>
        <w:spacing w:afterLines="100" w:after="240" w:line="276" w:lineRule="auto"/>
        <w:ind w:firstLine="763"/>
        <w:jc w:val="both"/>
      </w:pPr>
      <w:r>
        <w:t>Pot fi recrutați numai absolvenți de liceu care au promovat examenul național de bacalaureat și care prezintă la recrutare copie după diploma de bacalaureat.</w:t>
      </w:r>
    </w:p>
    <w:p w:rsidR="00AA79CB" w:rsidRDefault="009E2549" w:rsidP="00FD7362">
      <w:pPr>
        <w:pStyle w:val="BodyText1"/>
        <w:spacing w:after="100" w:line="276" w:lineRule="auto"/>
        <w:ind w:firstLine="763"/>
        <w:jc w:val="both"/>
      </w:pPr>
      <w:r>
        <w:t>În situația în care candidații au absolvit anterior studii liceale în instituții de învățământ preuniversitar acreditate din străinătate prezintă la înscriere dovada echivalării acestor studii de către Centrul Național de Recunoaștere și Echivalare a Diplomelor din cadrul M.E.C., în condițiile legii.</w:t>
      </w:r>
    </w:p>
    <w:p w:rsidR="00AA79CB" w:rsidRDefault="009E2549">
      <w:pPr>
        <w:pStyle w:val="BodyText1"/>
        <w:spacing w:after="480" w:line="276" w:lineRule="auto"/>
        <w:ind w:firstLine="760"/>
        <w:jc w:val="both"/>
      </w:pPr>
      <w:r>
        <w:t>Excepție de la prezentarea la recrutare a actului de studii menționat, fac candidații promoției 202</w:t>
      </w:r>
      <w:r w:rsidR="00800A99">
        <w:t>5</w:t>
      </w:r>
      <w:r>
        <w:t>, care depun la dosarul de recrutare o adeverință eliberată de către instituția de învățământ care îndeplinește condițiile de valabilitate, din care să reiasă faptul că sunt înscriși la sesiunea de bacalaureat 202</w:t>
      </w:r>
      <w:r w:rsidR="00800A99">
        <w:t>5</w:t>
      </w:r>
      <w:r>
        <w:t xml:space="preserve">, precum și copia după foaia matricolă. Adeverința prevăzută la art. 6 alin. (3) din Anexa nr. 2 la </w:t>
      </w:r>
      <w:r>
        <w:rPr>
          <w:i/>
          <w:iCs/>
        </w:rPr>
        <w:t>Ordinul ministrului afacerilor interne nr. 140/2016,</w:t>
      </w:r>
      <w:r>
        <w:t xml:space="preserve"> cu modificările și completările ulterioare, urmează a fi depusă la instituția de învățământ, sub rezerva neînscrierii pentru probele de selecție și verificare a cunoștințelor.</w:t>
      </w:r>
    </w:p>
    <w:p w:rsidR="00AA79CB" w:rsidRDefault="009E2549" w:rsidP="00FA4DE7">
      <w:pPr>
        <w:pStyle w:val="Heading20"/>
        <w:keepNext/>
        <w:keepLines/>
        <w:numPr>
          <w:ilvl w:val="0"/>
          <w:numId w:val="4"/>
        </w:numPr>
        <w:tabs>
          <w:tab w:val="left" w:pos="1120"/>
        </w:tabs>
        <w:spacing w:after="0" w:line="240" w:lineRule="auto"/>
        <w:ind w:firstLine="400"/>
        <w:jc w:val="both"/>
      </w:pPr>
      <w:bookmarkStart w:id="109" w:name="bookmark119"/>
      <w:bookmarkStart w:id="110" w:name="bookmark117"/>
      <w:bookmarkStart w:id="111" w:name="bookmark118"/>
      <w:bookmarkStart w:id="112" w:name="bookmark120"/>
      <w:bookmarkEnd w:id="109"/>
      <w:r>
        <w:t>ETAPE DE SELECȚIE A CANDIDAȚILOR RECRUTAȚI</w:t>
      </w:r>
      <w:bookmarkEnd w:id="110"/>
      <w:bookmarkEnd w:id="111"/>
      <w:bookmarkEnd w:id="112"/>
    </w:p>
    <w:p w:rsidR="00AA79CB" w:rsidRDefault="009E2549" w:rsidP="00FA4DE7">
      <w:pPr>
        <w:pStyle w:val="Bodytext30"/>
        <w:tabs>
          <w:tab w:val="left" w:pos="1834"/>
          <w:tab w:val="left" w:pos="3854"/>
        </w:tabs>
        <w:spacing w:after="0"/>
      </w:pPr>
      <w:r>
        <w:tab/>
      </w:r>
      <w:r>
        <w:tab/>
      </w:r>
    </w:p>
    <w:p w:rsidR="00AA79CB" w:rsidRPr="00FA4DE7" w:rsidRDefault="009E2549" w:rsidP="00FA4DE7">
      <w:pPr>
        <w:pStyle w:val="BodyText1"/>
        <w:numPr>
          <w:ilvl w:val="0"/>
          <w:numId w:val="10"/>
        </w:numPr>
        <w:tabs>
          <w:tab w:val="left" w:pos="422"/>
        </w:tabs>
        <w:jc w:val="both"/>
      </w:pPr>
      <w:bookmarkStart w:id="113" w:name="bookmark121"/>
      <w:bookmarkEnd w:id="113"/>
      <w:r>
        <w:rPr>
          <w:b/>
          <w:bCs/>
        </w:rPr>
        <w:t xml:space="preserve">Etapa I de selecție (ELIMINATORIE): </w:t>
      </w:r>
      <w:r>
        <w:rPr>
          <w:i/>
          <w:iCs/>
        </w:rPr>
        <w:t>evaluarea psihologică, concluzionarea asupra aptitudinii medicale a candidaților pe baza baremelor medicale în vigoare</w:t>
      </w:r>
      <w:r>
        <w:t xml:space="preserve"> și </w:t>
      </w:r>
      <w:r>
        <w:rPr>
          <w:i/>
          <w:iCs/>
        </w:rPr>
        <w:t>examinarea medicală</w:t>
      </w:r>
      <w:r>
        <w:t xml:space="preserve"> realizată la </w:t>
      </w:r>
      <w:r>
        <w:rPr>
          <w:b/>
          <w:bCs/>
          <w:i/>
          <w:iCs/>
        </w:rPr>
        <w:t>unitățile care au recrutat candidații</w:t>
      </w:r>
      <w:r w:rsidR="00D337F7">
        <w:rPr>
          <w:b/>
          <w:bCs/>
          <w:i/>
          <w:iCs/>
        </w:rPr>
        <w:t>.</w:t>
      </w:r>
    </w:p>
    <w:p w:rsidR="00FA4DE7" w:rsidRDefault="00FA4DE7" w:rsidP="00FA4DE7">
      <w:pPr>
        <w:pStyle w:val="BodyText1"/>
        <w:tabs>
          <w:tab w:val="left" w:pos="422"/>
        </w:tabs>
        <w:jc w:val="both"/>
      </w:pPr>
    </w:p>
    <w:p w:rsidR="00AA79CB" w:rsidRDefault="009E2549" w:rsidP="00FA4DE7">
      <w:pPr>
        <w:pStyle w:val="BodyText1"/>
        <w:spacing w:line="276" w:lineRule="auto"/>
        <w:ind w:firstLine="480"/>
        <w:jc w:val="both"/>
      </w:pPr>
      <w:r>
        <w:rPr>
          <w:b/>
          <w:bCs/>
          <w:i/>
          <w:iCs/>
          <w:u w:val="single"/>
        </w:rPr>
        <w:t>Evaluarea psihologică</w:t>
      </w:r>
      <w:r>
        <w:rPr>
          <w:b/>
          <w:bCs/>
          <w:i/>
          <w:iCs/>
        </w:rPr>
        <w:t xml:space="preserve"> </w:t>
      </w:r>
      <w:r>
        <w:rPr>
          <w:i/>
          <w:iCs/>
        </w:rPr>
        <w:t>-</w:t>
      </w:r>
      <w:r>
        <w:t xml:space="preserve"> Evaluarea psihologică a candidaților se realizează de specialiști din cadrul Inspectoratului de Poliție Județean </w:t>
      </w:r>
      <w:r w:rsidR="00025875">
        <w:t>Botoşani</w:t>
      </w:r>
      <w:r>
        <w:t xml:space="preserve">, în conformitate cu dispoziția directorului Centrului de Psihosociologie al MAI, potrivit planificării întocmite de către structura cu atribuții de recrutare, la o dată care va fi comunicată în timp util prin afișare pe site-ul unității de recrutare (Inspectoratul de Poliție Județean </w:t>
      </w:r>
      <w:r w:rsidR="00025875">
        <w:t>Botoşani</w:t>
      </w:r>
      <w:r>
        <w:t xml:space="preserve">: </w:t>
      </w:r>
      <w:r w:rsidR="00025875">
        <w:rPr>
          <w:b/>
          <w:bCs/>
        </w:rPr>
        <w:t>bt</w:t>
      </w:r>
      <w:r>
        <w:rPr>
          <w:b/>
          <w:bCs/>
        </w:rPr>
        <w:t xml:space="preserve">.politiaromana.ro </w:t>
      </w:r>
      <w:r>
        <w:t xml:space="preserve">- secțiunea </w:t>
      </w:r>
      <w:r>
        <w:rPr>
          <w:b/>
          <w:bCs/>
        </w:rPr>
        <w:t>Carieră</w:t>
      </w:r>
      <w:r>
        <w:t xml:space="preserve">, sub-secțiunea </w:t>
      </w:r>
      <w:r>
        <w:rPr>
          <w:b/>
          <w:bCs/>
        </w:rPr>
        <w:t xml:space="preserve">Admitere instituții </w:t>
      </w:r>
      <w:r w:rsidR="00025875">
        <w:rPr>
          <w:b/>
          <w:bCs/>
        </w:rPr>
        <w:t xml:space="preserve">de </w:t>
      </w:r>
      <w:r>
        <w:rPr>
          <w:b/>
          <w:bCs/>
        </w:rPr>
        <w:t>învățământ</w:t>
      </w:r>
      <w:r w:rsidR="00025875">
        <w:rPr>
          <w:b/>
          <w:bCs/>
        </w:rPr>
        <w:t xml:space="preserve"> ale MAPN şi ANI pentru locurile MAI</w:t>
      </w:r>
      <w:r>
        <w:t>).</w:t>
      </w:r>
    </w:p>
    <w:p w:rsidR="00C76B57" w:rsidRDefault="00C76B57" w:rsidP="00FA4DE7">
      <w:pPr>
        <w:pStyle w:val="BodyText1"/>
        <w:spacing w:line="276" w:lineRule="auto"/>
        <w:ind w:firstLine="480"/>
        <w:jc w:val="both"/>
      </w:pPr>
    </w:p>
    <w:p w:rsidR="005D5827" w:rsidRDefault="009E2549" w:rsidP="00FA4DE7">
      <w:pPr>
        <w:pStyle w:val="BodyText1"/>
        <w:spacing w:line="276" w:lineRule="auto"/>
        <w:ind w:firstLine="480"/>
        <w:jc w:val="both"/>
      </w:pPr>
      <w:r>
        <w:rPr>
          <w:b/>
          <w:bCs/>
          <w:i/>
          <w:iCs/>
          <w:u w:val="single"/>
        </w:rPr>
        <w:t>Examinarea medicală</w:t>
      </w:r>
      <w:r>
        <w:t xml:space="preserve"> - Examinarea medicală a candidaților se realizează potrivit prevederilor Ordinului M.A.I. nr. 105/ 2020 privind examinarea medicală a candidaților la concursurile de admitere în instituțiile de învățământ care formează personal pentru nevoile Ministerului Afacerilor Interne,</w:t>
      </w:r>
    </w:p>
    <w:p w:rsidR="00AA79CB" w:rsidRDefault="009E2549" w:rsidP="00FA4DE7">
      <w:pPr>
        <w:pStyle w:val="BodyText1"/>
        <w:spacing w:line="276" w:lineRule="auto"/>
        <w:jc w:val="both"/>
      </w:pPr>
      <w:r>
        <w:t>precum și la concursurile de încadrare în Ministerul Afacerilor Interne, cu modificările și completările ulterioare.</w:t>
      </w:r>
    </w:p>
    <w:p w:rsidR="00C76B57" w:rsidRDefault="00C76B57" w:rsidP="00C76B57">
      <w:pPr>
        <w:pStyle w:val="BodyText1"/>
        <w:spacing w:line="276" w:lineRule="auto"/>
        <w:jc w:val="both"/>
      </w:pPr>
    </w:p>
    <w:p w:rsidR="00AA79CB" w:rsidRDefault="009E2549">
      <w:pPr>
        <w:pStyle w:val="BodyText1"/>
        <w:numPr>
          <w:ilvl w:val="0"/>
          <w:numId w:val="10"/>
        </w:numPr>
        <w:tabs>
          <w:tab w:val="left" w:pos="435"/>
        </w:tabs>
        <w:spacing w:after="280"/>
        <w:jc w:val="both"/>
      </w:pPr>
      <w:bookmarkStart w:id="114" w:name="bookmark122"/>
      <w:bookmarkEnd w:id="114"/>
      <w:r>
        <w:rPr>
          <w:b/>
          <w:bCs/>
        </w:rPr>
        <w:t xml:space="preserve">Etapa a Il-a de selecție </w:t>
      </w:r>
      <w:r>
        <w:t xml:space="preserve">- proba de evaluare a performanței fizice - </w:t>
      </w:r>
      <w:r>
        <w:rPr>
          <w:b/>
          <w:bCs/>
        </w:rPr>
        <w:t>ELIMINATORIE</w:t>
      </w:r>
      <w:r>
        <w:rPr>
          <w:i/>
          <w:iCs/>
        </w:rPr>
        <w:t xml:space="preserve">, </w:t>
      </w:r>
      <w:r>
        <w:rPr>
          <w:b/>
          <w:bCs/>
          <w:i/>
          <w:iCs/>
        </w:rPr>
        <w:t>realizată la</w:t>
      </w:r>
      <w:r>
        <w:rPr>
          <w:b/>
          <w:bCs/>
        </w:rPr>
        <w:t xml:space="preserve"> Academia de Poliție „Alexandru Ioan Cuza”</w:t>
      </w:r>
      <w:r>
        <w:t xml:space="preserve">, în perioada </w:t>
      </w:r>
      <w:r w:rsidR="00800A99">
        <w:rPr>
          <w:b/>
          <w:bCs/>
        </w:rPr>
        <w:t>21</w:t>
      </w:r>
      <w:r>
        <w:rPr>
          <w:b/>
          <w:bCs/>
        </w:rPr>
        <w:t xml:space="preserve"> </w:t>
      </w:r>
      <w:r w:rsidR="00800A99">
        <w:rPr>
          <w:b/>
          <w:bCs/>
        </w:rPr>
        <w:t>–</w:t>
      </w:r>
      <w:r>
        <w:rPr>
          <w:b/>
          <w:bCs/>
        </w:rPr>
        <w:t xml:space="preserve"> </w:t>
      </w:r>
      <w:r w:rsidR="00800A99">
        <w:rPr>
          <w:b/>
          <w:bCs/>
        </w:rPr>
        <w:t xml:space="preserve">25 </w:t>
      </w:r>
      <w:r>
        <w:rPr>
          <w:b/>
          <w:bCs/>
        </w:rPr>
        <w:t>iu</w:t>
      </w:r>
      <w:r w:rsidR="00800A99">
        <w:rPr>
          <w:b/>
          <w:bCs/>
        </w:rPr>
        <w:t xml:space="preserve">nie </w:t>
      </w:r>
      <w:r>
        <w:rPr>
          <w:b/>
          <w:bCs/>
        </w:rPr>
        <w:t>202</w:t>
      </w:r>
      <w:r w:rsidR="00800A99">
        <w:rPr>
          <w:b/>
          <w:bCs/>
        </w:rPr>
        <w:t>5</w:t>
      </w:r>
      <w:r>
        <w:rPr>
          <w:b/>
          <w:bCs/>
        </w:rPr>
        <w:t xml:space="preserve"> (sub coordonarea D.G.M.R.U din M.A.I)</w:t>
      </w:r>
    </w:p>
    <w:p w:rsidR="00AA79CB" w:rsidRDefault="009E2549">
      <w:pPr>
        <w:pStyle w:val="BodyText1"/>
        <w:numPr>
          <w:ilvl w:val="0"/>
          <w:numId w:val="10"/>
        </w:numPr>
        <w:tabs>
          <w:tab w:val="left" w:pos="435"/>
        </w:tabs>
        <w:ind w:firstLine="180"/>
        <w:jc w:val="both"/>
      </w:pPr>
      <w:bookmarkStart w:id="115" w:name="bookmark123"/>
      <w:bookmarkEnd w:id="115"/>
      <w:r>
        <w:lastRenderedPageBreak/>
        <w:t>Proba de evaluare a performanței fizice se susține potrivit planificării D.G.M.R.U care va fi adusă la cunoștința candidaților în timp util, prin postarea acesteia pe site-ul MAI la secțiunea carieră/instituții de învățământ/formare profesională.</w:t>
      </w:r>
    </w:p>
    <w:p w:rsidR="00AA79CB" w:rsidRPr="001126EE" w:rsidRDefault="009E2549">
      <w:pPr>
        <w:pStyle w:val="BodyText1"/>
        <w:numPr>
          <w:ilvl w:val="0"/>
          <w:numId w:val="10"/>
        </w:numPr>
        <w:tabs>
          <w:tab w:val="left" w:pos="435"/>
        </w:tabs>
        <w:ind w:firstLine="180"/>
        <w:jc w:val="both"/>
        <w:rPr>
          <w:color w:val="auto"/>
        </w:rPr>
      </w:pPr>
      <w:bookmarkStart w:id="116" w:name="bookmark124"/>
      <w:bookmarkEnd w:id="116"/>
      <w:r w:rsidRPr="001126EE">
        <w:rPr>
          <w:color w:val="auto"/>
        </w:rPr>
        <w:t>Planificarea candidaților M.A.I la instituțiile de învățământ din structura Ministerului Apărării Naționale și la Academia Națională de Informații ,,Mihai Viteazul” și precizările privind desfășurarea probelor eliminatorii se consultă pe site-ul</w:t>
      </w:r>
      <w:hyperlink r:id="rId14" w:history="1">
        <w:r w:rsidRPr="001126EE">
          <w:rPr>
            <w:color w:val="auto"/>
          </w:rPr>
          <w:t xml:space="preserve"> </w:t>
        </w:r>
        <w:r w:rsidRPr="001126EE">
          <w:rPr>
            <w:color w:val="auto"/>
            <w:u w:val="single"/>
          </w:rPr>
          <w:t>http://wwwZmai.gov.ro</w:t>
        </w:r>
        <w:r w:rsidRPr="001126EE">
          <w:rPr>
            <w:color w:val="auto"/>
          </w:rPr>
          <w:t>.</w:t>
        </w:r>
      </w:hyperlink>
    </w:p>
    <w:p w:rsidR="00AA79CB" w:rsidRDefault="009E2549">
      <w:pPr>
        <w:pStyle w:val="BodyText1"/>
        <w:numPr>
          <w:ilvl w:val="0"/>
          <w:numId w:val="10"/>
        </w:numPr>
        <w:tabs>
          <w:tab w:val="left" w:pos="435"/>
        </w:tabs>
        <w:ind w:firstLine="180"/>
        <w:jc w:val="both"/>
      </w:pPr>
      <w:bookmarkStart w:id="117" w:name="bookmark125"/>
      <w:bookmarkEnd w:id="117"/>
      <w:r w:rsidRPr="001126EE">
        <w:rPr>
          <w:color w:val="auto"/>
        </w:rPr>
        <w:t>În vederea susținerii probelor eliminatorii, candidații vor avea</w:t>
      </w:r>
      <w:r>
        <w:t xml:space="preserve"> asupra lor cartea de identitate/pașaportul și echipamentul sportiv necesar desfășurării probei de evaluare a performanței fizice, potrivit normelor și baremelor prevăzute în anexa nr. 3</w:t>
      </w:r>
      <w:r w:rsidRPr="00A95117">
        <w:rPr>
          <w:vertAlign w:val="superscript"/>
        </w:rPr>
        <w:t>1</w:t>
      </w:r>
      <w:r>
        <w:rPr>
          <w:sz w:val="16"/>
          <w:szCs w:val="16"/>
        </w:rPr>
        <w:t xml:space="preserve"> </w:t>
      </w:r>
      <w:r>
        <w:t>la Ordinul M.A.I. nr. 140/2016.</w:t>
      </w:r>
    </w:p>
    <w:p w:rsidR="00AA79CB" w:rsidRDefault="009E2549">
      <w:pPr>
        <w:pStyle w:val="BodyText1"/>
        <w:numPr>
          <w:ilvl w:val="0"/>
          <w:numId w:val="10"/>
        </w:numPr>
        <w:tabs>
          <w:tab w:val="left" w:pos="435"/>
        </w:tabs>
        <w:spacing w:after="280"/>
        <w:ind w:firstLine="180"/>
        <w:jc w:val="both"/>
      </w:pPr>
      <w:bookmarkStart w:id="118" w:name="bookmark126"/>
      <w:bookmarkEnd w:id="118"/>
      <w:r>
        <w:rPr>
          <w:u w:val="single"/>
        </w:rPr>
        <w:t>Candidații au obligația de a urmări site-ul M.A.I pentru a se informa asupra planificării pentru susținerea probelor eliminatorii</w:t>
      </w:r>
      <w:r>
        <w:t>.</w:t>
      </w:r>
    </w:p>
    <w:p w:rsidR="00AA79CB" w:rsidRDefault="009E2549">
      <w:pPr>
        <w:pStyle w:val="BodyText1"/>
        <w:spacing w:after="200" w:line="276" w:lineRule="auto"/>
        <w:ind w:firstLine="460"/>
        <w:jc w:val="both"/>
      </w:pPr>
      <w:r>
        <w:rPr>
          <w:b/>
          <w:bCs/>
          <w:i/>
          <w:iCs/>
          <w:u w:val="single"/>
        </w:rPr>
        <w:t>Proba de evaluare a performantei fizice</w:t>
      </w:r>
      <w:r>
        <w:t xml:space="preserve"> constă în parcurgerea unui traseu practic-aplicativ și se realizează conform probelor, baremelor și precizărilor stabilite în </w:t>
      </w:r>
      <w:r w:rsidR="00A95117">
        <w:t xml:space="preserve">anexa nr. </w:t>
      </w:r>
      <w:r w:rsidR="00475C31">
        <w:t>3</w:t>
      </w:r>
      <w:r w:rsidR="00475C31" w:rsidRPr="00A95117">
        <w:rPr>
          <w:vertAlign w:val="superscript"/>
        </w:rPr>
        <w:t>1</w:t>
      </w:r>
      <w:r w:rsidR="00475C31">
        <w:rPr>
          <w:sz w:val="16"/>
          <w:szCs w:val="16"/>
        </w:rPr>
        <w:t xml:space="preserve"> </w:t>
      </w:r>
      <w:r w:rsidR="00A95117">
        <w:t xml:space="preserve"> </w:t>
      </w:r>
      <w:r w:rsidR="00475C31">
        <w:t xml:space="preserve">la </w:t>
      </w:r>
      <w:r>
        <w:rPr>
          <w:i/>
          <w:iCs/>
        </w:rPr>
        <w:t>Ordinul ministrului afacerilor interne nr. 140/2016 privind activitatea de management resurse umane în unitățile de poliție ale Ministerului Afacerilor Interne,</w:t>
      </w:r>
      <w:r>
        <w:t xml:space="preserve"> cu modificările și completările ulterioare.</w:t>
      </w:r>
    </w:p>
    <w:p w:rsidR="00AA79CB" w:rsidRDefault="009E2549">
      <w:pPr>
        <w:pStyle w:val="BodyText1"/>
        <w:numPr>
          <w:ilvl w:val="0"/>
          <w:numId w:val="10"/>
        </w:numPr>
        <w:tabs>
          <w:tab w:val="left" w:pos="435"/>
        </w:tabs>
        <w:spacing w:after="200" w:line="276" w:lineRule="auto"/>
        <w:jc w:val="both"/>
      </w:pPr>
      <w:bookmarkStart w:id="119" w:name="bookmark127"/>
      <w:bookmarkEnd w:id="119"/>
      <w:r>
        <w:rPr>
          <w:b/>
          <w:bCs/>
        </w:rPr>
        <w:t xml:space="preserve">Etapa a III-a de selecție </w:t>
      </w:r>
      <w:r>
        <w:t xml:space="preserve">- </w:t>
      </w:r>
      <w:r>
        <w:rPr>
          <w:b/>
          <w:bCs/>
        </w:rPr>
        <w:t>Înscrierea la selecție a candidaților</w:t>
      </w:r>
    </w:p>
    <w:p w:rsidR="00AA79CB" w:rsidRPr="00D337F7" w:rsidRDefault="009E2549">
      <w:pPr>
        <w:pStyle w:val="BodyText1"/>
        <w:spacing w:after="200" w:line="276" w:lineRule="auto"/>
        <w:ind w:firstLine="740"/>
        <w:jc w:val="both"/>
      </w:pPr>
      <w:r w:rsidRPr="00D337F7">
        <w:t>Candidații M.A.I. care au dosarele de recrutare corect și complet întocmite (inclusiv declarați ,,apt” psihologic și medical în urma evaluărilor/examinărilor efectuate) se înscriu la sediul instituțiilor de învățământ superior/unităților de învățământ postliceal pentru care au optat, potrivit procedurilor și calendarului/graficului de admitere stabilit de către fiecare dintre acestea, prezentând documentele solicitate de organizatori și participând la probele de concurs potrivit prevederilor regulamentelor/metodologiilor de admitere proprii fiecărei instituții de învățământ superior/unități de învățământ postliceal.</w:t>
      </w:r>
    </w:p>
    <w:p w:rsidR="00AA79CB" w:rsidRDefault="009E2549">
      <w:pPr>
        <w:pStyle w:val="BodyText1"/>
        <w:numPr>
          <w:ilvl w:val="0"/>
          <w:numId w:val="10"/>
        </w:numPr>
        <w:tabs>
          <w:tab w:val="left" w:pos="435"/>
        </w:tabs>
        <w:spacing w:line="252" w:lineRule="auto"/>
        <w:jc w:val="both"/>
      </w:pPr>
      <w:bookmarkStart w:id="120" w:name="bookmark128"/>
      <w:bookmarkEnd w:id="120"/>
      <w:r>
        <w:rPr>
          <w:b/>
          <w:bCs/>
        </w:rPr>
        <w:t xml:space="preserve">Etapa a IV-a de selecție </w:t>
      </w:r>
      <w:r>
        <w:t>- probele de verificare a cunoștințelor</w:t>
      </w:r>
      <w:r>
        <w:rPr>
          <w:i/>
          <w:iCs/>
        </w:rPr>
        <w:t xml:space="preserve">, </w:t>
      </w:r>
      <w:r>
        <w:rPr>
          <w:b/>
          <w:bCs/>
          <w:i/>
          <w:iCs/>
        </w:rPr>
        <w:t>realizată la sediul instituțiilor de învățământ organizatoare ale concursului de admitere.</w:t>
      </w:r>
    </w:p>
    <w:p w:rsidR="00AA79CB" w:rsidRDefault="009E2549">
      <w:pPr>
        <w:pStyle w:val="BodyText1"/>
        <w:spacing w:after="200" w:line="276" w:lineRule="auto"/>
        <w:ind w:firstLine="460"/>
        <w:jc w:val="both"/>
      </w:pPr>
      <w:r>
        <w:rPr>
          <w:i/>
          <w:iCs/>
        </w:rPr>
        <w:t>Probele de verificare a cunoștințelor</w:t>
      </w:r>
      <w:r>
        <w:t xml:space="preserve"> sunt cele stabilite prin metodologiile/ regulamentele de admitere elaborate de către organizatori.</w:t>
      </w:r>
    </w:p>
    <w:p w:rsidR="00CA6742" w:rsidRDefault="009E2549">
      <w:pPr>
        <w:pStyle w:val="BodyText1"/>
        <w:spacing w:after="200" w:line="276" w:lineRule="auto"/>
        <w:ind w:firstLine="460"/>
        <w:jc w:val="both"/>
      </w:pPr>
      <w:r>
        <w:t xml:space="preserve">Detaliile privind conținutul probelor de verificare a cunoștințelor, tematica și bibliografia de concurs, precum și calendarul desfășurării acestora la instituțiile de învățământ superior/unitățile de învățământ postliceal ale M.Ap.N. și S.R.I. se consultă pe site-ul oficial al fiecărei instituții de învățământ </w:t>
      </w:r>
      <w:r w:rsidR="00CA6742">
        <w:t>.</w:t>
      </w:r>
    </w:p>
    <w:p w:rsidR="00AA79CB" w:rsidRDefault="009E2549">
      <w:pPr>
        <w:pStyle w:val="BodyText1"/>
        <w:spacing w:after="200" w:line="276" w:lineRule="auto"/>
        <w:ind w:firstLine="460"/>
        <w:jc w:val="both"/>
        <w:rPr>
          <w:b/>
          <w:bCs/>
        </w:rPr>
      </w:pPr>
      <w:r>
        <w:rPr>
          <w:b/>
          <w:bCs/>
        </w:rPr>
        <w:t xml:space="preserve">Relații suplimentare se pot obține de la Serviciul Resurse Umane al Inspectoratului de Poliție Județean </w:t>
      </w:r>
      <w:r w:rsidR="003B2086">
        <w:rPr>
          <w:b/>
          <w:bCs/>
        </w:rPr>
        <w:t>Botoşani, la</w:t>
      </w:r>
      <w:r>
        <w:rPr>
          <w:b/>
          <w:bCs/>
        </w:rPr>
        <w:t xml:space="preserve"> num</w:t>
      </w:r>
      <w:r w:rsidR="003B2086">
        <w:rPr>
          <w:b/>
          <w:bCs/>
        </w:rPr>
        <w:t xml:space="preserve">ărul </w:t>
      </w:r>
      <w:r>
        <w:rPr>
          <w:b/>
          <w:bCs/>
        </w:rPr>
        <w:t xml:space="preserve">de telefon </w:t>
      </w:r>
      <w:r w:rsidR="003B2086">
        <w:rPr>
          <w:b/>
          <w:bCs/>
        </w:rPr>
        <w:t>0231/507168</w:t>
      </w:r>
      <w:r>
        <w:rPr>
          <w:b/>
          <w:bCs/>
        </w:rPr>
        <w:t xml:space="preserve">, pe pagina oficială a instituției - </w:t>
      </w:r>
      <w:r w:rsidR="003B2086">
        <w:rPr>
          <w:b/>
          <w:bCs/>
        </w:rPr>
        <w:t>bt</w:t>
      </w:r>
      <w:r>
        <w:rPr>
          <w:b/>
          <w:bCs/>
        </w:rPr>
        <w:t>.politiaromana.ro (secțiunea Carieră, sub-secțiunea Admitere instituții învățământ), precum și pe paginile oficiale de internet ale instituțiilor de învățământ pentru care se organizează concursul de admitere.</w:t>
      </w:r>
    </w:p>
    <w:p w:rsidR="00AA79CB" w:rsidRDefault="009E2549">
      <w:pPr>
        <w:pStyle w:val="BodyText1"/>
        <w:spacing w:after="200" w:line="254" w:lineRule="auto"/>
        <w:jc w:val="center"/>
        <w:rPr>
          <w:b/>
          <w:bCs/>
        </w:rPr>
      </w:pPr>
      <w:r>
        <w:rPr>
          <w:b/>
          <w:bCs/>
        </w:rPr>
        <w:t>ȘEFUL SERVICIULUI RESURSE UMANE</w:t>
      </w:r>
    </w:p>
    <w:p w:rsidR="00C1208C" w:rsidRPr="00C1208C" w:rsidRDefault="00B03A6A">
      <w:pPr>
        <w:pStyle w:val="BodyText1"/>
        <w:spacing w:after="200" w:line="254" w:lineRule="auto"/>
        <w:jc w:val="center"/>
      </w:pPr>
      <w:r>
        <w:rPr>
          <w:b/>
          <w:bCs/>
        </w:rPr>
        <w:t xml:space="preserve"> </w:t>
      </w:r>
      <w:bookmarkStart w:id="121" w:name="_GoBack"/>
      <w:bookmarkEnd w:id="121"/>
    </w:p>
    <w:sectPr w:rsidR="00C1208C" w:rsidRPr="00C1208C" w:rsidSect="006773B4">
      <w:footerReference w:type="default" r:id="rId15"/>
      <w:pgSz w:w="11900" w:h="16840"/>
      <w:pgMar w:top="975" w:right="526" w:bottom="720" w:left="1362" w:header="547"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7AF" w:rsidRDefault="005447AF" w:rsidP="00AA79CB">
      <w:r>
        <w:separator/>
      </w:r>
    </w:p>
  </w:endnote>
  <w:endnote w:type="continuationSeparator" w:id="0">
    <w:p w:rsidR="005447AF" w:rsidRDefault="005447AF" w:rsidP="00AA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9CB" w:rsidRDefault="00AA79CB">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7AF" w:rsidRDefault="005447AF"/>
  </w:footnote>
  <w:footnote w:type="continuationSeparator" w:id="0">
    <w:p w:rsidR="005447AF" w:rsidRDefault="005447A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95FBD"/>
    <w:multiLevelType w:val="multilevel"/>
    <w:tmpl w:val="1D687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82F4E"/>
    <w:multiLevelType w:val="multilevel"/>
    <w:tmpl w:val="7662135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8344D7"/>
    <w:multiLevelType w:val="multilevel"/>
    <w:tmpl w:val="4C9EDEC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F50FE9"/>
    <w:multiLevelType w:val="multilevel"/>
    <w:tmpl w:val="46C46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E507F6"/>
    <w:multiLevelType w:val="multilevel"/>
    <w:tmpl w:val="1180C5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C310C0"/>
    <w:multiLevelType w:val="multilevel"/>
    <w:tmpl w:val="833AA6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623121"/>
    <w:multiLevelType w:val="multilevel"/>
    <w:tmpl w:val="EE40A5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1D40FD"/>
    <w:multiLevelType w:val="hybridMultilevel"/>
    <w:tmpl w:val="E8360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370256"/>
    <w:multiLevelType w:val="multilevel"/>
    <w:tmpl w:val="A03E17F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A0617A"/>
    <w:multiLevelType w:val="multilevel"/>
    <w:tmpl w:val="82CAE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2A175A"/>
    <w:multiLevelType w:val="hybridMultilevel"/>
    <w:tmpl w:val="E8360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DE32BC"/>
    <w:multiLevelType w:val="multilevel"/>
    <w:tmpl w:val="4B9AEC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5"/>
  </w:num>
  <w:num w:numId="4">
    <w:abstractNumId w:val="8"/>
  </w:num>
  <w:num w:numId="5">
    <w:abstractNumId w:val="11"/>
  </w:num>
  <w:num w:numId="6">
    <w:abstractNumId w:val="0"/>
  </w:num>
  <w:num w:numId="7">
    <w:abstractNumId w:val="6"/>
  </w:num>
  <w:num w:numId="8">
    <w:abstractNumId w:val="9"/>
  </w:num>
  <w:num w:numId="9">
    <w:abstractNumId w:val="3"/>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AA79CB"/>
    <w:rsid w:val="00024A97"/>
    <w:rsid w:val="00025875"/>
    <w:rsid w:val="00057970"/>
    <w:rsid w:val="00070373"/>
    <w:rsid w:val="0007184B"/>
    <w:rsid w:val="00075216"/>
    <w:rsid w:val="00082217"/>
    <w:rsid w:val="00091D3C"/>
    <w:rsid w:val="000B156F"/>
    <w:rsid w:val="00106028"/>
    <w:rsid w:val="001126EE"/>
    <w:rsid w:val="0012585C"/>
    <w:rsid w:val="001333E8"/>
    <w:rsid w:val="00172E0E"/>
    <w:rsid w:val="001A0250"/>
    <w:rsid w:val="001B03C6"/>
    <w:rsid w:val="001B0640"/>
    <w:rsid w:val="001B2C25"/>
    <w:rsid w:val="001B40F4"/>
    <w:rsid w:val="00234878"/>
    <w:rsid w:val="00254F44"/>
    <w:rsid w:val="00296058"/>
    <w:rsid w:val="002B1E7F"/>
    <w:rsid w:val="002D3A94"/>
    <w:rsid w:val="002F5D4D"/>
    <w:rsid w:val="00302117"/>
    <w:rsid w:val="00351A0C"/>
    <w:rsid w:val="00365D2A"/>
    <w:rsid w:val="003728F8"/>
    <w:rsid w:val="003845BB"/>
    <w:rsid w:val="003B2086"/>
    <w:rsid w:val="003C52F0"/>
    <w:rsid w:val="003D21E8"/>
    <w:rsid w:val="003D600D"/>
    <w:rsid w:val="003F755E"/>
    <w:rsid w:val="00426D4C"/>
    <w:rsid w:val="00462FDF"/>
    <w:rsid w:val="00475C31"/>
    <w:rsid w:val="004D319F"/>
    <w:rsid w:val="004F4A4A"/>
    <w:rsid w:val="005105D2"/>
    <w:rsid w:val="005223BA"/>
    <w:rsid w:val="0054433B"/>
    <w:rsid w:val="005447AF"/>
    <w:rsid w:val="00563D97"/>
    <w:rsid w:val="0058798C"/>
    <w:rsid w:val="005C639E"/>
    <w:rsid w:val="005C7F6D"/>
    <w:rsid w:val="005D2441"/>
    <w:rsid w:val="005D53C1"/>
    <w:rsid w:val="005D5827"/>
    <w:rsid w:val="005D78CF"/>
    <w:rsid w:val="005E6DC0"/>
    <w:rsid w:val="005F3283"/>
    <w:rsid w:val="00646696"/>
    <w:rsid w:val="006773B4"/>
    <w:rsid w:val="00687B2B"/>
    <w:rsid w:val="006B7002"/>
    <w:rsid w:val="00721A03"/>
    <w:rsid w:val="00750D31"/>
    <w:rsid w:val="00766C6D"/>
    <w:rsid w:val="007D58A4"/>
    <w:rsid w:val="007D5D2F"/>
    <w:rsid w:val="007E3200"/>
    <w:rsid w:val="00800A99"/>
    <w:rsid w:val="0080286A"/>
    <w:rsid w:val="00830145"/>
    <w:rsid w:val="00853F7B"/>
    <w:rsid w:val="008564A1"/>
    <w:rsid w:val="00860BC6"/>
    <w:rsid w:val="008823A8"/>
    <w:rsid w:val="008950CF"/>
    <w:rsid w:val="008B1787"/>
    <w:rsid w:val="008F45F5"/>
    <w:rsid w:val="00913785"/>
    <w:rsid w:val="00923ECD"/>
    <w:rsid w:val="009531DF"/>
    <w:rsid w:val="00957708"/>
    <w:rsid w:val="009620C9"/>
    <w:rsid w:val="00990129"/>
    <w:rsid w:val="009A12F6"/>
    <w:rsid w:val="009D577A"/>
    <w:rsid w:val="009E2549"/>
    <w:rsid w:val="00A12E8C"/>
    <w:rsid w:val="00A26549"/>
    <w:rsid w:val="00A70969"/>
    <w:rsid w:val="00A8219E"/>
    <w:rsid w:val="00A95117"/>
    <w:rsid w:val="00AA79CB"/>
    <w:rsid w:val="00AD1B58"/>
    <w:rsid w:val="00B03A6A"/>
    <w:rsid w:val="00B12D9B"/>
    <w:rsid w:val="00B3182A"/>
    <w:rsid w:val="00B3731B"/>
    <w:rsid w:val="00B859CA"/>
    <w:rsid w:val="00BC2657"/>
    <w:rsid w:val="00C1208C"/>
    <w:rsid w:val="00C474E9"/>
    <w:rsid w:val="00C66FB7"/>
    <w:rsid w:val="00C76B57"/>
    <w:rsid w:val="00C85022"/>
    <w:rsid w:val="00C943A3"/>
    <w:rsid w:val="00CA6742"/>
    <w:rsid w:val="00CC0A66"/>
    <w:rsid w:val="00CC685F"/>
    <w:rsid w:val="00CE109F"/>
    <w:rsid w:val="00D02B54"/>
    <w:rsid w:val="00D337F7"/>
    <w:rsid w:val="00D35CA4"/>
    <w:rsid w:val="00D4035C"/>
    <w:rsid w:val="00D728FF"/>
    <w:rsid w:val="00D74019"/>
    <w:rsid w:val="00D753E5"/>
    <w:rsid w:val="00DB0555"/>
    <w:rsid w:val="00DF69AE"/>
    <w:rsid w:val="00E07018"/>
    <w:rsid w:val="00E2353D"/>
    <w:rsid w:val="00EA0BB2"/>
    <w:rsid w:val="00EB0F04"/>
    <w:rsid w:val="00ED21F4"/>
    <w:rsid w:val="00EE60C3"/>
    <w:rsid w:val="00EF7749"/>
    <w:rsid w:val="00F307BB"/>
    <w:rsid w:val="00FA4DE7"/>
    <w:rsid w:val="00FD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4964BA-D9D4-4100-AB28-6244830D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A79C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AA79CB"/>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1">
    <w:name w:val="Heading #1_"/>
    <w:basedOn w:val="DefaultParagraphFont"/>
    <w:link w:val="Heading10"/>
    <w:rsid w:val="00AA79CB"/>
    <w:rPr>
      <w:rFonts w:ascii="Times New Roman" w:eastAsia="Times New Roman" w:hAnsi="Times New Roman" w:cs="Times New Roman"/>
      <w:b/>
      <w:bCs/>
      <w:i/>
      <w:iCs/>
      <w:smallCaps w:val="0"/>
      <w:strike w:val="0"/>
      <w:sz w:val="32"/>
      <w:szCs w:val="32"/>
      <w:u w:val="none"/>
      <w:shd w:val="clear" w:color="auto" w:fill="auto"/>
    </w:rPr>
  </w:style>
  <w:style w:type="character" w:customStyle="1" w:styleId="Headerorfooter2">
    <w:name w:val="Header or footer (2)_"/>
    <w:basedOn w:val="DefaultParagraphFont"/>
    <w:link w:val="Headerorfooter20"/>
    <w:rsid w:val="00AA79CB"/>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sid w:val="00AA79CB"/>
    <w:rPr>
      <w:rFonts w:ascii="Times New Roman" w:eastAsia="Times New Roman" w:hAnsi="Times New Roman" w:cs="Times New Roman"/>
      <w:b/>
      <w:bCs/>
      <w:i w:val="0"/>
      <w:iCs w:val="0"/>
      <w:smallCaps w:val="0"/>
      <w:strike w:val="0"/>
      <w:sz w:val="28"/>
      <w:szCs w:val="28"/>
      <w:u w:val="single"/>
      <w:shd w:val="clear" w:color="auto" w:fill="auto"/>
    </w:rPr>
  </w:style>
  <w:style w:type="character" w:customStyle="1" w:styleId="Heading2">
    <w:name w:val="Heading #2_"/>
    <w:basedOn w:val="DefaultParagraphFont"/>
    <w:link w:val="Heading20"/>
    <w:rsid w:val="00AA79CB"/>
    <w:rPr>
      <w:rFonts w:ascii="Times New Roman" w:eastAsia="Times New Roman" w:hAnsi="Times New Roman" w:cs="Times New Roman"/>
      <w:b/>
      <w:bCs/>
      <w:i w:val="0"/>
      <w:iCs w:val="0"/>
      <w:smallCaps w:val="0"/>
      <w:strike w:val="0"/>
      <w:u w:val="none"/>
      <w:shd w:val="clear" w:color="auto" w:fill="auto"/>
    </w:rPr>
  </w:style>
  <w:style w:type="character" w:customStyle="1" w:styleId="Bodytext3">
    <w:name w:val="Body text (3)_"/>
    <w:basedOn w:val="DefaultParagraphFont"/>
    <w:link w:val="Bodytext30"/>
    <w:rsid w:val="00AA79CB"/>
    <w:rPr>
      <w:rFonts w:ascii="Times New Roman" w:eastAsia="Times New Roman" w:hAnsi="Times New Roman" w:cs="Times New Roman"/>
      <w:b/>
      <w:bCs/>
      <w:i w:val="0"/>
      <w:iCs w:val="0"/>
      <w:smallCaps w:val="0"/>
      <w:strike w:val="0"/>
      <w:sz w:val="20"/>
      <w:szCs w:val="20"/>
      <w:u w:val="none"/>
      <w:shd w:val="clear" w:color="auto" w:fill="auto"/>
    </w:rPr>
  </w:style>
  <w:style w:type="paragraph" w:customStyle="1" w:styleId="BodyText1">
    <w:name w:val="Body Text1"/>
    <w:basedOn w:val="Normal"/>
    <w:link w:val="Bodytext"/>
    <w:qFormat/>
    <w:rsid w:val="00AA79CB"/>
    <w:rPr>
      <w:rFonts w:ascii="Times New Roman" w:eastAsia="Times New Roman" w:hAnsi="Times New Roman" w:cs="Times New Roman"/>
    </w:rPr>
  </w:style>
  <w:style w:type="paragraph" w:customStyle="1" w:styleId="Heading10">
    <w:name w:val="Heading #1"/>
    <w:basedOn w:val="Normal"/>
    <w:link w:val="Heading1"/>
    <w:rsid w:val="00AA79CB"/>
    <w:pPr>
      <w:spacing w:after="180" w:line="226" w:lineRule="auto"/>
      <w:outlineLvl w:val="0"/>
    </w:pPr>
    <w:rPr>
      <w:rFonts w:ascii="Times New Roman" w:eastAsia="Times New Roman" w:hAnsi="Times New Roman" w:cs="Times New Roman"/>
      <w:b/>
      <w:bCs/>
      <w:i/>
      <w:iCs/>
      <w:sz w:val="32"/>
      <w:szCs w:val="32"/>
    </w:rPr>
  </w:style>
  <w:style w:type="paragraph" w:customStyle="1" w:styleId="Headerorfooter20">
    <w:name w:val="Header or footer (2)"/>
    <w:basedOn w:val="Normal"/>
    <w:link w:val="Headerorfooter2"/>
    <w:rsid w:val="00AA79CB"/>
    <w:rPr>
      <w:rFonts w:ascii="Times New Roman" w:eastAsia="Times New Roman" w:hAnsi="Times New Roman" w:cs="Times New Roman"/>
      <w:sz w:val="20"/>
      <w:szCs w:val="20"/>
    </w:rPr>
  </w:style>
  <w:style w:type="paragraph" w:customStyle="1" w:styleId="Bodytext20">
    <w:name w:val="Body text (2)"/>
    <w:basedOn w:val="Normal"/>
    <w:link w:val="Bodytext2"/>
    <w:rsid w:val="00AA79CB"/>
    <w:pPr>
      <w:spacing w:after="1400"/>
      <w:jc w:val="center"/>
    </w:pPr>
    <w:rPr>
      <w:rFonts w:ascii="Times New Roman" w:eastAsia="Times New Roman" w:hAnsi="Times New Roman" w:cs="Times New Roman"/>
      <w:b/>
      <w:bCs/>
      <w:sz w:val="28"/>
      <w:szCs w:val="28"/>
      <w:u w:val="single"/>
    </w:rPr>
  </w:style>
  <w:style w:type="paragraph" w:customStyle="1" w:styleId="Heading20">
    <w:name w:val="Heading #2"/>
    <w:basedOn w:val="Normal"/>
    <w:link w:val="Heading2"/>
    <w:rsid w:val="00AA79CB"/>
    <w:pPr>
      <w:spacing w:after="220" w:line="276" w:lineRule="auto"/>
      <w:ind w:firstLine="380"/>
      <w:outlineLvl w:val="1"/>
    </w:pPr>
    <w:rPr>
      <w:rFonts w:ascii="Times New Roman" w:eastAsia="Times New Roman" w:hAnsi="Times New Roman" w:cs="Times New Roman"/>
      <w:b/>
      <w:bCs/>
    </w:rPr>
  </w:style>
  <w:style w:type="paragraph" w:customStyle="1" w:styleId="Bodytext30">
    <w:name w:val="Body text (3)"/>
    <w:basedOn w:val="Normal"/>
    <w:link w:val="Bodytext3"/>
    <w:rsid w:val="00AA79CB"/>
    <w:pPr>
      <w:spacing w:after="200" w:line="180" w:lineRule="auto"/>
      <w:jc w:val="center"/>
    </w:pPr>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7184B"/>
    <w:rPr>
      <w:rFonts w:ascii="Tahoma" w:hAnsi="Tahoma" w:cs="Tahoma"/>
      <w:sz w:val="16"/>
      <w:szCs w:val="16"/>
    </w:rPr>
  </w:style>
  <w:style w:type="character" w:customStyle="1" w:styleId="BalloonTextChar">
    <w:name w:val="Balloon Text Char"/>
    <w:basedOn w:val="DefaultParagraphFont"/>
    <w:link w:val="BalloonText"/>
    <w:uiPriority w:val="99"/>
    <w:semiHidden/>
    <w:rsid w:val="0007184B"/>
    <w:rPr>
      <w:rFonts w:ascii="Tahoma" w:hAnsi="Tahoma" w:cs="Tahoma"/>
      <w:color w:val="000000"/>
      <w:sz w:val="16"/>
      <w:szCs w:val="16"/>
    </w:rPr>
  </w:style>
  <w:style w:type="paragraph" w:styleId="Header">
    <w:name w:val="header"/>
    <w:basedOn w:val="Normal"/>
    <w:link w:val="HeaderChar"/>
    <w:uiPriority w:val="99"/>
    <w:semiHidden/>
    <w:unhideWhenUsed/>
    <w:rsid w:val="003F755E"/>
    <w:pPr>
      <w:tabs>
        <w:tab w:val="center" w:pos="4680"/>
        <w:tab w:val="right" w:pos="9360"/>
      </w:tabs>
    </w:pPr>
  </w:style>
  <w:style w:type="character" w:customStyle="1" w:styleId="HeaderChar">
    <w:name w:val="Header Char"/>
    <w:basedOn w:val="DefaultParagraphFont"/>
    <w:link w:val="Header"/>
    <w:uiPriority w:val="99"/>
    <w:semiHidden/>
    <w:rsid w:val="003F755E"/>
    <w:rPr>
      <w:color w:val="000000"/>
    </w:rPr>
  </w:style>
  <w:style w:type="paragraph" w:styleId="Footer">
    <w:name w:val="footer"/>
    <w:basedOn w:val="Normal"/>
    <w:link w:val="FooterChar"/>
    <w:uiPriority w:val="99"/>
    <w:semiHidden/>
    <w:unhideWhenUsed/>
    <w:rsid w:val="003F755E"/>
    <w:pPr>
      <w:tabs>
        <w:tab w:val="center" w:pos="4680"/>
        <w:tab w:val="right" w:pos="9360"/>
      </w:tabs>
    </w:pPr>
  </w:style>
  <w:style w:type="character" w:customStyle="1" w:styleId="FooterChar">
    <w:name w:val="Footer Char"/>
    <w:basedOn w:val="DefaultParagraphFont"/>
    <w:link w:val="Footer"/>
    <w:uiPriority w:val="99"/>
    <w:semiHidden/>
    <w:rsid w:val="003F755E"/>
    <w:rPr>
      <w:color w:val="000000"/>
    </w:rPr>
  </w:style>
  <w:style w:type="character" w:styleId="Hyperlink">
    <w:name w:val="Hyperlink"/>
    <w:basedOn w:val="DefaultParagraphFont"/>
    <w:uiPriority w:val="99"/>
    <w:unhideWhenUsed/>
    <w:rsid w:val="00B318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surseumane@bt.politiaroman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admiterefsi2025@animv.ro%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admiterefi2025@animv.ro%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surseumane@bt.politiaromana.ro" TargetMode="External"/><Relationship Id="rId4" Type="http://schemas.openxmlformats.org/officeDocument/2006/relationships/settings" Target="settings.xml"/><Relationship Id="rId9" Type="http://schemas.openxmlformats.org/officeDocument/2006/relationships/hyperlink" Target="mailto:resurseumane@bt.politiaromana.ro" TargetMode="External"/><Relationship Id="rId14" Type="http://schemas.openxmlformats.org/officeDocument/2006/relationships/hyperlink" Target="http://www/mai.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1A95A-FF66-4F41-BDD3-6F5434E10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4539</Words>
  <Characters>25876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Corciu</dc:creator>
  <cp:keywords/>
  <cp:lastModifiedBy>PC</cp:lastModifiedBy>
  <cp:revision>797</cp:revision>
  <cp:lastPrinted>2023-04-20T11:52:00Z</cp:lastPrinted>
  <dcterms:created xsi:type="dcterms:W3CDTF">2023-04-20T09:24:00Z</dcterms:created>
  <dcterms:modified xsi:type="dcterms:W3CDTF">2025-04-28T09:53:00Z</dcterms:modified>
</cp:coreProperties>
</file>