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14" w:rsidRPr="00A54995" w:rsidRDefault="007A774B" w:rsidP="00A54995">
      <w:pPr>
        <w:tabs>
          <w:tab w:val="left" w:pos="8102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A54995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1080"/>
        <w:gridCol w:w="3960"/>
      </w:tblGrid>
      <w:tr w:rsidR="00A54995" w:rsidRPr="00A54995" w:rsidTr="008A44E7">
        <w:trPr>
          <w:trHeight w:val="1815"/>
        </w:trPr>
        <w:tc>
          <w:tcPr>
            <w:tcW w:w="5328" w:type="dxa"/>
          </w:tcPr>
          <w:p w:rsidR="00A54995" w:rsidRPr="00A54995" w:rsidRDefault="00A54995" w:rsidP="00A5499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54995" w:rsidRPr="00A54995" w:rsidRDefault="00A54995" w:rsidP="00A5499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>INSPECTORATUL GENERAL AL POLIŢIEI ROMÂNE</w:t>
            </w:r>
          </w:p>
          <w:p w:rsidR="00A54995" w:rsidRPr="00A54995" w:rsidRDefault="00A54995" w:rsidP="00A5499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64471A89" wp14:editId="16D1E226">
                  <wp:extent cx="382905" cy="4146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995" w:rsidRPr="00A54995" w:rsidRDefault="00A54995" w:rsidP="00A54995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BOTOȘANI</w:t>
            </w:r>
          </w:p>
          <w:p w:rsidR="00A54995" w:rsidRPr="00A54995" w:rsidRDefault="00A54995" w:rsidP="00A54995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STRUCTURA__________________</w:t>
            </w:r>
          </w:p>
        </w:tc>
        <w:tc>
          <w:tcPr>
            <w:tcW w:w="1080" w:type="dxa"/>
          </w:tcPr>
          <w:p w:rsidR="00A54995" w:rsidRPr="00A54995" w:rsidRDefault="00A54995" w:rsidP="00A54995">
            <w:pPr>
              <w:spacing w:after="0" w:line="240" w:lineRule="auto"/>
              <w:ind w:left="-113" w:right="-8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A54995" w:rsidRPr="00A54995" w:rsidRDefault="00A54995" w:rsidP="00A549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>NESECRET</w:t>
            </w:r>
          </w:p>
          <w:p w:rsidR="00A54995" w:rsidRPr="00A54995" w:rsidRDefault="00A54995" w:rsidP="00A549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4995">
              <w:rPr>
                <w:rFonts w:ascii="Times New Roman" w:hAnsi="Times New Roman" w:cs="Times New Roman"/>
                <w:b/>
                <w:sz w:val="20"/>
                <w:szCs w:val="20"/>
              </w:rPr>
              <w:t>Botoșani</w:t>
            </w:r>
            <w:proofErr w:type="spellEnd"/>
          </w:p>
          <w:p w:rsidR="00A54995" w:rsidRPr="00A54995" w:rsidRDefault="00A54995" w:rsidP="00A549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4995" w:rsidRPr="00A54995" w:rsidRDefault="00A54995" w:rsidP="00A549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4995" w:rsidRPr="00A54995" w:rsidRDefault="00A54995" w:rsidP="00A549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A774B" w:rsidRPr="007A774B" w:rsidRDefault="00A54995" w:rsidP="00A5499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</w:t>
      </w:r>
      <w:r w:rsidR="007A774B"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Grad profesional, nume și prenume</w:t>
      </w:r>
    </w:p>
    <w:p w:rsidR="007A774B" w:rsidRPr="007A774B" w:rsidRDefault="007A774B" w:rsidP="007A77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tabs>
          <w:tab w:val="left" w:pos="75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549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APROB</w:t>
      </w:r>
    </w:p>
    <w:p w:rsidR="007A774B" w:rsidRP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</w:t>
      </w:r>
      <w:r w:rsidR="008D5F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Șeful inspectoratului</w:t>
      </w:r>
    </w:p>
    <w:p w:rsid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Comisar șef de </w:t>
      </w:r>
      <w:proofErr w:type="spellStart"/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poliţie</w:t>
      </w:r>
      <w:proofErr w:type="spellEnd"/>
    </w:p>
    <w:p w:rsidR="007A774B" w:rsidRPr="007A774B" w:rsidRDefault="007A774B" w:rsidP="007A774B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360" w:lineRule="auto"/>
        <w:ind w:left="4140" w:hanging="43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549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COSTÎN TUDOR</w:t>
      </w: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 A P O R T 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data de __________</w:t>
      </w:r>
      <w:r w:rsidR="00A549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202</w:t>
      </w:r>
      <w:r w:rsidR="003F6C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</w:p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9574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7A774B" w:rsidRPr="003D7B7E" w:rsidTr="00E76B4E">
        <w:tc>
          <w:tcPr>
            <w:tcW w:w="9574" w:type="dxa"/>
          </w:tcPr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   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scopul constituirii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dosarului de recrutare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pentru admiterea la Academia de  Poliție ”Al. I. Cuza” – Facultatea de Poliție, programul de studii universitare de licență/specializarea ”Ordine și siguranță publică” – forma de învățământ cu frecvență redusă, locurile I.G.P.R, sesiunea </w:t>
            </w:r>
            <w:r w:rsidR="00A5499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202</w:t>
            </w:r>
            <w:r w:rsidR="003F6CF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vă adresez rugămintea să dispuneți măsuri în vederea eliberării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adeverinței din care să rezulte că îndeplinesc criteriile specifice de recrutare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model p</w:t>
            </w:r>
            <w:bookmarkStart w:id="0" w:name="_GoBack"/>
            <w:bookmarkEnd w:id="0"/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revăzut în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Anexa nr. 5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Dispoziţia</w:t>
            </w:r>
            <w:proofErr w:type="spellEnd"/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-cadru a directorului general al Direcției Generale Management Resurse Umane nr. II/17953 din 06.05.2019,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cu modificările și completările ulterioare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).</w:t>
            </w:r>
          </w:p>
          <w:p w:rsidR="007A774B" w:rsidRPr="007A774B" w:rsidRDefault="007A774B" w:rsidP="007A7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Totodată, atașez, spre aprobare, în original,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Raportul personal</w:t>
            </w:r>
            <w:r w:rsidR="003D7B7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nr. ___________________.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7A774B" w:rsidRPr="007A774B" w:rsidRDefault="007A774B" w:rsidP="007A77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  </w:t>
            </w:r>
          </w:p>
        </w:tc>
      </w:tr>
    </w:tbl>
    <w:p w:rsidR="007A774B" w:rsidRPr="007A774B" w:rsidRDefault="007A774B" w:rsidP="007A7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A774B" w:rsidRPr="007A774B" w:rsidRDefault="007A774B" w:rsidP="007A77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sz w:val="28"/>
          <w:szCs w:val="28"/>
          <w:lang w:val="ro-RO"/>
        </w:rPr>
        <w:t>Grad profesional, nume și prenume</w:t>
      </w:r>
    </w:p>
    <w:p w:rsidR="007A774B" w:rsidRPr="007A774B" w:rsidRDefault="00EC7BF5" w:rsidP="00EC7BF5">
      <w:pPr>
        <w:tabs>
          <w:tab w:val="left" w:pos="6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F6CF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Semnătura candidatului</w:t>
      </w:r>
    </w:p>
    <w:p w:rsidR="007A774B" w:rsidRPr="007A774B" w:rsidRDefault="007A774B" w:rsidP="007A774B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A774B" w:rsidRPr="007A774B" w:rsidRDefault="007A774B" w:rsidP="007A7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637A9" w:rsidRPr="003D7B7E" w:rsidRDefault="000637A9">
      <w:pPr>
        <w:rPr>
          <w:lang w:val="ro-RO"/>
        </w:rPr>
      </w:pPr>
    </w:p>
    <w:sectPr w:rsidR="000637A9" w:rsidRPr="003D7B7E" w:rsidSect="00E934BA">
      <w:pgSz w:w="11906" w:h="16838"/>
      <w:pgMar w:top="142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1A" w:rsidRDefault="0019411A">
      <w:pPr>
        <w:spacing w:after="0" w:line="240" w:lineRule="auto"/>
      </w:pPr>
      <w:r>
        <w:separator/>
      </w:r>
    </w:p>
  </w:endnote>
  <w:endnote w:type="continuationSeparator" w:id="0">
    <w:p w:rsidR="0019411A" w:rsidRDefault="0019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1A" w:rsidRDefault="0019411A">
      <w:pPr>
        <w:spacing w:after="0" w:line="240" w:lineRule="auto"/>
      </w:pPr>
      <w:r>
        <w:separator/>
      </w:r>
    </w:p>
  </w:footnote>
  <w:footnote w:type="continuationSeparator" w:id="0">
    <w:p w:rsidR="0019411A" w:rsidRDefault="00194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6B"/>
    <w:rsid w:val="000637A9"/>
    <w:rsid w:val="000A196B"/>
    <w:rsid w:val="000D0914"/>
    <w:rsid w:val="000D424D"/>
    <w:rsid w:val="001668F7"/>
    <w:rsid w:val="0019411A"/>
    <w:rsid w:val="00213988"/>
    <w:rsid w:val="00217833"/>
    <w:rsid w:val="003D7B7E"/>
    <w:rsid w:val="003E77AE"/>
    <w:rsid w:val="003F6CFB"/>
    <w:rsid w:val="004F6B69"/>
    <w:rsid w:val="00597889"/>
    <w:rsid w:val="005B22AB"/>
    <w:rsid w:val="005B75A1"/>
    <w:rsid w:val="00660776"/>
    <w:rsid w:val="007A774B"/>
    <w:rsid w:val="008D5F14"/>
    <w:rsid w:val="00A54995"/>
    <w:rsid w:val="00A843E1"/>
    <w:rsid w:val="00D47C05"/>
    <w:rsid w:val="00E27D0D"/>
    <w:rsid w:val="00E45955"/>
    <w:rsid w:val="00EC7BF5"/>
    <w:rsid w:val="00F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1973A-D028-4D8A-871C-0B217265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7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4B"/>
  </w:style>
  <w:style w:type="character" w:styleId="Hyperlink">
    <w:name w:val="Hyperlink"/>
    <w:rsid w:val="007A774B"/>
    <w:rPr>
      <w:color w:val="0000FF"/>
      <w:u w:val="single"/>
    </w:rPr>
  </w:style>
  <w:style w:type="character" w:styleId="PageNumber">
    <w:name w:val="page number"/>
    <w:basedOn w:val="DefaultParagraphFont"/>
    <w:rsid w:val="007A774B"/>
  </w:style>
  <w:style w:type="paragraph" w:styleId="BalloonText">
    <w:name w:val="Balloon Text"/>
    <w:basedOn w:val="Normal"/>
    <w:link w:val="BalloonTextChar"/>
    <w:uiPriority w:val="99"/>
    <w:semiHidden/>
    <w:unhideWhenUsed/>
    <w:rsid w:val="007A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corina abalasei BT</cp:lastModifiedBy>
  <cp:revision>10</cp:revision>
  <cp:lastPrinted>2023-06-29T12:17:00Z</cp:lastPrinted>
  <dcterms:created xsi:type="dcterms:W3CDTF">2022-06-23T11:50:00Z</dcterms:created>
  <dcterms:modified xsi:type="dcterms:W3CDTF">2025-06-04T11:07:00Z</dcterms:modified>
</cp:coreProperties>
</file>